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D1303F" w14:textId="529F65E7" w:rsidR="005F4863" w:rsidRPr="00530A78" w:rsidRDefault="00FE6674" w:rsidP="005F4863">
      <w:pPr>
        <w:rPr>
          <w:rFonts w:ascii="Arial" w:hAnsi="Arial" w:cs="Arial"/>
          <w:b/>
          <w:sz w:val="28"/>
        </w:rPr>
      </w:pPr>
      <w:r>
        <w:rPr>
          <w:rFonts w:ascii="Arial" w:hAnsi="Arial" w:cs="Arial"/>
          <w:b/>
          <w:sz w:val="28"/>
        </w:rPr>
        <w:t>February</w:t>
      </w:r>
      <w:r w:rsidR="001B1E2A" w:rsidRPr="00530A78">
        <w:rPr>
          <w:rFonts w:ascii="Arial" w:hAnsi="Arial" w:cs="Arial"/>
          <w:b/>
          <w:sz w:val="28"/>
        </w:rPr>
        <w:t xml:space="preserve"> 201</w:t>
      </w:r>
      <w:r w:rsidR="00B53422" w:rsidRPr="00530A78">
        <w:rPr>
          <w:rFonts w:ascii="Arial" w:hAnsi="Arial" w:cs="Arial"/>
          <w:b/>
          <w:sz w:val="28"/>
        </w:rPr>
        <w:t xml:space="preserve">8 </w:t>
      </w:r>
    </w:p>
    <w:p w14:paraId="3E34CEA8" w14:textId="77777777" w:rsidR="005F4863" w:rsidRPr="00530A78" w:rsidRDefault="005C7B37" w:rsidP="005F4863">
      <w:pPr>
        <w:rPr>
          <w:rFonts w:ascii="Arial" w:hAnsi="Arial" w:cs="Arial"/>
          <w:sz w:val="28"/>
          <w:szCs w:val="32"/>
        </w:rPr>
      </w:pPr>
      <w:r w:rsidRPr="00530A78">
        <w:rPr>
          <w:rFonts w:ascii="Arial" w:hAnsi="Arial" w:cs="Arial"/>
          <w:sz w:val="28"/>
          <w:szCs w:val="32"/>
        </w:rPr>
        <w:t>An Open Letter to</w:t>
      </w:r>
    </w:p>
    <w:p w14:paraId="0AE8E0D8" w14:textId="77777777" w:rsidR="00B53422" w:rsidRPr="00530A78" w:rsidRDefault="005C7B37" w:rsidP="005C7B37">
      <w:pPr>
        <w:rPr>
          <w:rFonts w:ascii="Arial" w:hAnsi="Arial" w:cs="Arial"/>
          <w:sz w:val="28"/>
          <w:szCs w:val="32"/>
        </w:rPr>
      </w:pPr>
      <w:r w:rsidRPr="00530A78">
        <w:rPr>
          <w:rFonts w:ascii="Arial" w:hAnsi="Arial" w:cs="Arial"/>
          <w:sz w:val="28"/>
          <w:szCs w:val="32"/>
        </w:rPr>
        <w:t xml:space="preserve">Florida </w:t>
      </w:r>
      <w:r w:rsidR="00B53422" w:rsidRPr="00530A78">
        <w:rPr>
          <w:rFonts w:ascii="Arial" w:hAnsi="Arial" w:cs="Arial"/>
          <w:sz w:val="28"/>
          <w:szCs w:val="32"/>
        </w:rPr>
        <w:t>Constitutional Revision Commissioners</w:t>
      </w:r>
      <w:r w:rsidR="004C289B" w:rsidRPr="00530A78">
        <w:rPr>
          <w:rFonts w:ascii="Arial" w:hAnsi="Arial" w:cs="Arial"/>
          <w:sz w:val="28"/>
          <w:szCs w:val="32"/>
        </w:rPr>
        <w:t>:</w:t>
      </w:r>
    </w:p>
    <w:p w14:paraId="230681D5" w14:textId="4A2DE30E" w:rsidR="00C446DE" w:rsidRPr="00530A78" w:rsidRDefault="00B20901" w:rsidP="008441DE">
      <w:pPr>
        <w:pStyle w:val="NoSpacing"/>
        <w:rPr>
          <w:rFonts w:ascii="Arial" w:hAnsi="Arial" w:cs="Arial"/>
          <w:sz w:val="24"/>
          <w:szCs w:val="24"/>
        </w:rPr>
      </w:pPr>
      <w:r>
        <w:rPr>
          <w:rFonts w:ascii="Arial" w:hAnsi="Arial" w:cs="Arial"/>
          <w:sz w:val="24"/>
          <w:szCs w:val="24"/>
        </w:rPr>
        <w:t>The undersigned organizations</w:t>
      </w:r>
      <w:r w:rsidRPr="00530A78">
        <w:rPr>
          <w:rFonts w:ascii="Arial" w:hAnsi="Arial" w:cs="Arial"/>
          <w:sz w:val="24"/>
          <w:szCs w:val="24"/>
        </w:rPr>
        <w:t xml:space="preserve"> </w:t>
      </w:r>
      <w:r w:rsidR="00AF46C9" w:rsidRPr="00530A78">
        <w:rPr>
          <w:rFonts w:ascii="Arial" w:hAnsi="Arial" w:cs="Arial"/>
          <w:sz w:val="24"/>
          <w:szCs w:val="24"/>
        </w:rPr>
        <w:t>are</w:t>
      </w:r>
      <w:r w:rsidR="00C446DE" w:rsidRPr="00530A78">
        <w:rPr>
          <w:rFonts w:ascii="Arial" w:hAnsi="Arial" w:cs="Arial"/>
          <w:sz w:val="24"/>
          <w:szCs w:val="24"/>
        </w:rPr>
        <w:t xml:space="preserve"> </w:t>
      </w:r>
      <w:r w:rsidR="003E7CC9" w:rsidRPr="00530A78">
        <w:rPr>
          <w:rFonts w:ascii="Arial" w:hAnsi="Arial" w:cs="Arial"/>
          <w:sz w:val="24"/>
          <w:szCs w:val="24"/>
        </w:rPr>
        <w:t>joined</w:t>
      </w:r>
      <w:r w:rsidR="00C446DE" w:rsidRPr="00530A78">
        <w:rPr>
          <w:rFonts w:ascii="Arial" w:hAnsi="Arial" w:cs="Arial"/>
          <w:sz w:val="24"/>
          <w:szCs w:val="24"/>
        </w:rPr>
        <w:t xml:space="preserve"> in opposition </w:t>
      </w:r>
      <w:r w:rsidR="00A2118C" w:rsidRPr="00530A78">
        <w:rPr>
          <w:rFonts w:ascii="Arial" w:hAnsi="Arial" w:cs="Arial"/>
          <w:sz w:val="24"/>
          <w:szCs w:val="24"/>
        </w:rPr>
        <w:t>to</w:t>
      </w:r>
      <w:r w:rsidR="00C446DE" w:rsidRPr="00530A78">
        <w:rPr>
          <w:rFonts w:ascii="Arial" w:hAnsi="Arial" w:cs="Arial"/>
          <w:sz w:val="24"/>
          <w:szCs w:val="24"/>
        </w:rPr>
        <w:t xml:space="preserve"> Propos</w:t>
      </w:r>
      <w:r w:rsidR="002750AE" w:rsidRPr="00530A78">
        <w:rPr>
          <w:rFonts w:ascii="Arial" w:hAnsi="Arial" w:cs="Arial"/>
          <w:sz w:val="24"/>
          <w:szCs w:val="24"/>
        </w:rPr>
        <w:t>al</w:t>
      </w:r>
      <w:r w:rsidR="00C446DE" w:rsidRPr="00530A78">
        <w:rPr>
          <w:rFonts w:ascii="Arial" w:hAnsi="Arial" w:cs="Arial"/>
          <w:sz w:val="24"/>
          <w:szCs w:val="24"/>
        </w:rPr>
        <w:t xml:space="preserve"> 94</w:t>
      </w:r>
      <w:r w:rsidR="00AF46C9" w:rsidRPr="00530A78">
        <w:rPr>
          <w:rFonts w:ascii="Arial" w:hAnsi="Arial" w:cs="Arial"/>
          <w:sz w:val="24"/>
          <w:szCs w:val="24"/>
        </w:rPr>
        <w:t xml:space="preserve"> because</w:t>
      </w:r>
      <w:r w:rsidR="00530A78">
        <w:rPr>
          <w:rFonts w:ascii="Arial" w:hAnsi="Arial" w:cs="Arial"/>
          <w:sz w:val="24"/>
          <w:szCs w:val="24"/>
        </w:rPr>
        <w:t xml:space="preserve"> </w:t>
      </w:r>
      <w:r>
        <w:rPr>
          <w:rFonts w:ascii="Arial" w:hAnsi="Arial" w:cs="Arial"/>
          <w:sz w:val="24"/>
          <w:szCs w:val="24"/>
        </w:rPr>
        <w:t xml:space="preserve">the </w:t>
      </w:r>
      <w:r w:rsidR="00530A78">
        <w:rPr>
          <w:rFonts w:ascii="Arial" w:hAnsi="Arial" w:cs="Arial"/>
          <w:sz w:val="24"/>
          <w:szCs w:val="24"/>
        </w:rPr>
        <w:t xml:space="preserve">evidence </w:t>
      </w:r>
      <w:r>
        <w:rPr>
          <w:rFonts w:ascii="Arial" w:hAnsi="Arial" w:cs="Arial"/>
          <w:sz w:val="24"/>
          <w:szCs w:val="24"/>
        </w:rPr>
        <w:t>is clear – one of the</w:t>
      </w:r>
      <w:r w:rsidR="00AF46C9" w:rsidRPr="00530A78">
        <w:rPr>
          <w:rFonts w:ascii="Arial" w:hAnsi="Arial" w:cs="Arial"/>
          <w:sz w:val="24"/>
          <w:szCs w:val="24"/>
        </w:rPr>
        <w:t xml:space="preserve"> </w:t>
      </w:r>
      <w:r>
        <w:rPr>
          <w:rFonts w:ascii="Arial" w:hAnsi="Arial" w:cs="Arial"/>
          <w:sz w:val="24"/>
          <w:szCs w:val="24"/>
        </w:rPr>
        <w:t>most effective ways</w:t>
      </w:r>
      <w:r w:rsidR="00AF46C9" w:rsidRPr="00530A78">
        <w:rPr>
          <w:rFonts w:ascii="Arial" w:hAnsi="Arial" w:cs="Arial"/>
          <w:sz w:val="24"/>
          <w:szCs w:val="24"/>
        </w:rPr>
        <w:t xml:space="preserve"> to </w:t>
      </w:r>
      <w:r>
        <w:rPr>
          <w:rFonts w:ascii="Arial" w:hAnsi="Arial" w:cs="Arial"/>
          <w:sz w:val="24"/>
          <w:szCs w:val="24"/>
        </w:rPr>
        <w:t>prevent</w:t>
      </w:r>
      <w:r w:rsidRPr="00530A78">
        <w:rPr>
          <w:rFonts w:ascii="Arial" w:hAnsi="Arial" w:cs="Arial"/>
          <w:sz w:val="24"/>
          <w:szCs w:val="24"/>
        </w:rPr>
        <w:t xml:space="preserve"> </w:t>
      </w:r>
      <w:r w:rsidR="00AF46C9" w:rsidRPr="00530A78">
        <w:rPr>
          <w:rFonts w:ascii="Arial" w:hAnsi="Arial" w:cs="Arial"/>
          <w:sz w:val="24"/>
          <w:szCs w:val="24"/>
        </w:rPr>
        <w:t>cancer, heart disease</w:t>
      </w:r>
      <w:r>
        <w:rPr>
          <w:rFonts w:ascii="Arial" w:hAnsi="Arial" w:cs="Arial"/>
          <w:sz w:val="24"/>
          <w:szCs w:val="24"/>
        </w:rPr>
        <w:t>,</w:t>
      </w:r>
      <w:r w:rsidR="00AF46C9" w:rsidRPr="00530A78">
        <w:rPr>
          <w:rFonts w:ascii="Arial" w:hAnsi="Arial" w:cs="Arial"/>
          <w:sz w:val="24"/>
          <w:szCs w:val="24"/>
        </w:rPr>
        <w:t xml:space="preserve"> and many other chronic illnesses is to prevent tobacco use</w:t>
      </w:r>
      <w:r w:rsidR="00C446DE" w:rsidRPr="00530A78">
        <w:rPr>
          <w:rFonts w:ascii="Arial" w:hAnsi="Arial" w:cs="Arial"/>
          <w:sz w:val="24"/>
          <w:szCs w:val="24"/>
        </w:rPr>
        <w:t>.</w:t>
      </w:r>
    </w:p>
    <w:p w14:paraId="4BAF872B" w14:textId="77777777" w:rsidR="00C446DE" w:rsidRPr="00530A78" w:rsidRDefault="00C446DE" w:rsidP="008441DE">
      <w:pPr>
        <w:pStyle w:val="NoSpacing"/>
        <w:rPr>
          <w:rFonts w:ascii="Arial" w:hAnsi="Arial" w:cs="Arial"/>
          <w:sz w:val="24"/>
          <w:szCs w:val="24"/>
        </w:rPr>
      </w:pPr>
    </w:p>
    <w:p w14:paraId="27E15EB4" w14:textId="235EED8D" w:rsidR="008441DE" w:rsidRPr="00530A78" w:rsidRDefault="00C370FD" w:rsidP="008441DE">
      <w:pPr>
        <w:pStyle w:val="NoSpacing"/>
        <w:rPr>
          <w:rFonts w:ascii="Arial" w:hAnsi="Arial" w:cs="Arial"/>
          <w:sz w:val="24"/>
          <w:szCs w:val="24"/>
        </w:rPr>
      </w:pPr>
      <w:r w:rsidRPr="00530A78">
        <w:rPr>
          <w:rFonts w:ascii="Arial" w:hAnsi="Arial" w:cs="Arial"/>
          <w:sz w:val="24"/>
          <w:szCs w:val="24"/>
        </w:rPr>
        <w:t xml:space="preserve">In 2006, Florida voters </w:t>
      </w:r>
      <w:r w:rsidR="00B20901">
        <w:rPr>
          <w:rFonts w:ascii="Arial" w:hAnsi="Arial" w:cs="Arial"/>
          <w:sz w:val="24"/>
          <w:szCs w:val="24"/>
        </w:rPr>
        <w:t>approved</w:t>
      </w:r>
      <w:r w:rsidR="00B20901" w:rsidRPr="00530A78">
        <w:rPr>
          <w:rFonts w:ascii="Arial" w:hAnsi="Arial" w:cs="Arial"/>
          <w:sz w:val="24"/>
          <w:szCs w:val="24"/>
        </w:rPr>
        <w:t xml:space="preserve"> </w:t>
      </w:r>
      <w:r w:rsidRPr="00530A78">
        <w:rPr>
          <w:rFonts w:ascii="Arial" w:hAnsi="Arial" w:cs="Arial"/>
          <w:sz w:val="24"/>
          <w:szCs w:val="24"/>
        </w:rPr>
        <w:t>a citizens</w:t>
      </w:r>
      <w:r w:rsidR="00345623">
        <w:rPr>
          <w:rFonts w:ascii="Arial" w:hAnsi="Arial" w:cs="Arial"/>
          <w:sz w:val="24"/>
          <w:szCs w:val="24"/>
        </w:rPr>
        <w:t>’</w:t>
      </w:r>
      <w:r w:rsidRPr="00530A78">
        <w:rPr>
          <w:rFonts w:ascii="Arial" w:hAnsi="Arial" w:cs="Arial"/>
          <w:sz w:val="24"/>
          <w:szCs w:val="24"/>
        </w:rPr>
        <w:t xml:space="preserve"> initiative that </w:t>
      </w:r>
      <w:r w:rsidR="009C354A">
        <w:rPr>
          <w:rFonts w:ascii="Arial" w:hAnsi="Arial" w:cs="Arial"/>
          <w:sz w:val="24"/>
          <w:szCs w:val="24"/>
        </w:rPr>
        <w:t>secured funding for</w:t>
      </w:r>
      <w:r w:rsidRPr="00530A78">
        <w:rPr>
          <w:rFonts w:ascii="Arial" w:hAnsi="Arial" w:cs="Arial"/>
          <w:sz w:val="24"/>
          <w:szCs w:val="24"/>
        </w:rPr>
        <w:t xml:space="preserve"> a comprehensive tobacco prevention and cessation program</w:t>
      </w:r>
      <w:r w:rsidR="00DF1971">
        <w:rPr>
          <w:rFonts w:ascii="Arial" w:hAnsi="Arial" w:cs="Arial"/>
          <w:sz w:val="24"/>
          <w:szCs w:val="24"/>
        </w:rPr>
        <w:t>. This program</w:t>
      </w:r>
      <w:r w:rsidR="009C354A">
        <w:rPr>
          <w:rFonts w:ascii="Arial" w:hAnsi="Arial" w:cs="Arial"/>
          <w:sz w:val="24"/>
          <w:szCs w:val="24"/>
        </w:rPr>
        <w:t xml:space="preserve"> is mandated to</w:t>
      </w:r>
      <w:r w:rsidRPr="00530A78">
        <w:rPr>
          <w:rFonts w:ascii="Arial" w:hAnsi="Arial" w:cs="Arial"/>
          <w:sz w:val="24"/>
          <w:szCs w:val="24"/>
        </w:rPr>
        <w:t xml:space="preserve"> follow the best practices</w:t>
      </w:r>
      <w:r w:rsidR="00DF1971">
        <w:rPr>
          <w:rFonts w:ascii="Arial" w:hAnsi="Arial" w:cs="Arial"/>
          <w:sz w:val="24"/>
          <w:szCs w:val="24"/>
        </w:rPr>
        <w:t xml:space="preserve"> and research</w:t>
      </w:r>
      <w:r w:rsidRPr="00530A78">
        <w:rPr>
          <w:rFonts w:ascii="Arial" w:hAnsi="Arial" w:cs="Arial"/>
          <w:sz w:val="24"/>
          <w:szCs w:val="24"/>
        </w:rPr>
        <w:t xml:space="preserve"> published by the</w:t>
      </w:r>
      <w:r w:rsidR="00A2118C" w:rsidRPr="00530A78">
        <w:rPr>
          <w:rFonts w:ascii="Arial" w:hAnsi="Arial" w:cs="Arial"/>
          <w:sz w:val="24"/>
          <w:szCs w:val="24"/>
        </w:rPr>
        <w:t xml:space="preserve"> experts at the</w:t>
      </w:r>
      <w:r w:rsidRPr="00530A78">
        <w:rPr>
          <w:rFonts w:ascii="Arial" w:hAnsi="Arial" w:cs="Arial"/>
          <w:sz w:val="24"/>
          <w:szCs w:val="24"/>
        </w:rPr>
        <w:t xml:space="preserve"> Centers for Disease Control</w:t>
      </w:r>
      <w:r w:rsidR="009C354A">
        <w:rPr>
          <w:rFonts w:ascii="Arial" w:hAnsi="Arial" w:cs="Arial"/>
          <w:sz w:val="24"/>
          <w:szCs w:val="24"/>
        </w:rPr>
        <w:t xml:space="preserve"> and Prevention</w:t>
      </w:r>
      <w:r w:rsidR="00315ED3" w:rsidRPr="00530A78">
        <w:rPr>
          <w:rFonts w:ascii="Arial" w:hAnsi="Arial" w:cs="Arial"/>
          <w:sz w:val="24"/>
          <w:szCs w:val="24"/>
        </w:rPr>
        <w:t xml:space="preserve"> (CDC)</w:t>
      </w:r>
      <w:r w:rsidR="00DF1971">
        <w:rPr>
          <w:rFonts w:ascii="Arial" w:hAnsi="Arial" w:cs="Arial"/>
          <w:sz w:val="24"/>
          <w:szCs w:val="24"/>
        </w:rPr>
        <w:t xml:space="preserve"> to help people who smoke quit and keep our kids from ever starting</w:t>
      </w:r>
      <w:r w:rsidRPr="00530A78">
        <w:rPr>
          <w:rFonts w:ascii="Arial" w:hAnsi="Arial" w:cs="Arial"/>
          <w:sz w:val="24"/>
          <w:szCs w:val="24"/>
        </w:rPr>
        <w:t>.  Th</w:t>
      </w:r>
      <w:r w:rsidR="008441DE" w:rsidRPr="00530A78">
        <w:rPr>
          <w:rFonts w:ascii="Arial" w:hAnsi="Arial" w:cs="Arial"/>
          <w:sz w:val="24"/>
          <w:szCs w:val="24"/>
        </w:rPr>
        <w:t xml:space="preserve">e public health community supported this initiative because the Florida legislature </w:t>
      </w:r>
      <w:r w:rsidR="00AF46C9" w:rsidRPr="00530A78">
        <w:rPr>
          <w:rFonts w:ascii="Arial" w:hAnsi="Arial" w:cs="Arial"/>
          <w:sz w:val="24"/>
          <w:szCs w:val="24"/>
        </w:rPr>
        <w:t>failed to</w:t>
      </w:r>
      <w:r w:rsidR="008441DE" w:rsidRPr="00530A78">
        <w:rPr>
          <w:rFonts w:ascii="Arial" w:hAnsi="Arial" w:cs="Arial"/>
          <w:sz w:val="24"/>
          <w:szCs w:val="24"/>
        </w:rPr>
        <w:t xml:space="preserve"> make tobacco prevention and education a priority</w:t>
      </w:r>
      <w:r w:rsidR="00315ED3" w:rsidRPr="00530A78">
        <w:rPr>
          <w:rFonts w:ascii="Arial" w:hAnsi="Arial" w:cs="Arial"/>
          <w:sz w:val="24"/>
          <w:szCs w:val="24"/>
        </w:rPr>
        <w:t xml:space="preserve"> through the legislative process</w:t>
      </w:r>
      <w:r w:rsidR="0036364F">
        <w:rPr>
          <w:rFonts w:ascii="Arial" w:hAnsi="Arial" w:cs="Arial"/>
          <w:sz w:val="24"/>
          <w:szCs w:val="24"/>
        </w:rPr>
        <w:t>,</w:t>
      </w:r>
      <w:r w:rsidR="008441DE" w:rsidRPr="00530A78">
        <w:rPr>
          <w:rFonts w:ascii="Arial" w:hAnsi="Arial" w:cs="Arial"/>
          <w:sz w:val="24"/>
          <w:szCs w:val="24"/>
        </w:rPr>
        <w:t xml:space="preserve"> virtually eliminating </w:t>
      </w:r>
      <w:r w:rsidR="00A2118C" w:rsidRPr="00530A78">
        <w:rPr>
          <w:rFonts w:ascii="Arial" w:hAnsi="Arial" w:cs="Arial"/>
          <w:sz w:val="24"/>
          <w:szCs w:val="24"/>
        </w:rPr>
        <w:t>all</w:t>
      </w:r>
      <w:r w:rsidR="008441DE" w:rsidRPr="00530A78">
        <w:rPr>
          <w:rFonts w:ascii="Arial" w:hAnsi="Arial" w:cs="Arial"/>
          <w:sz w:val="24"/>
          <w:szCs w:val="24"/>
        </w:rPr>
        <w:t xml:space="preserve"> funding.</w:t>
      </w:r>
      <w:r w:rsidRPr="00530A78">
        <w:rPr>
          <w:rFonts w:ascii="Arial" w:hAnsi="Arial" w:cs="Arial"/>
          <w:sz w:val="24"/>
          <w:szCs w:val="24"/>
        </w:rPr>
        <w:t xml:space="preserve"> </w:t>
      </w:r>
    </w:p>
    <w:p w14:paraId="0BFAF051" w14:textId="77777777" w:rsidR="008441DE" w:rsidRPr="00530A78" w:rsidRDefault="008441DE" w:rsidP="008441DE">
      <w:pPr>
        <w:pStyle w:val="NoSpacing"/>
        <w:rPr>
          <w:rFonts w:ascii="Arial" w:hAnsi="Arial" w:cs="Arial"/>
          <w:sz w:val="24"/>
          <w:szCs w:val="24"/>
        </w:rPr>
      </w:pPr>
    </w:p>
    <w:p w14:paraId="34E20D7F" w14:textId="14EE23F3" w:rsidR="008441DE" w:rsidRPr="00530A78" w:rsidRDefault="008441DE" w:rsidP="008441DE">
      <w:pPr>
        <w:pStyle w:val="NoSpacing"/>
        <w:rPr>
          <w:rFonts w:ascii="Arial" w:hAnsi="Arial" w:cs="Arial"/>
          <w:sz w:val="24"/>
          <w:szCs w:val="24"/>
        </w:rPr>
      </w:pPr>
      <w:r w:rsidRPr="00530A78">
        <w:rPr>
          <w:rFonts w:ascii="Arial" w:hAnsi="Arial" w:cs="Arial"/>
          <w:sz w:val="24"/>
          <w:szCs w:val="24"/>
        </w:rPr>
        <w:t xml:space="preserve">Since the citizens of Florida </w:t>
      </w:r>
      <w:r w:rsidR="00620956">
        <w:rPr>
          <w:rFonts w:ascii="Arial" w:hAnsi="Arial" w:cs="Arial"/>
          <w:sz w:val="24"/>
          <w:szCs w:val="24"/>
        </w:rPr>
        <w:t>secured these dollars in</w:t>
      </w:r>
      <w:r w:rsidRPr="00530A78">
        <w:rPr>
          <w:rFonts w:ascii="Arial" w:hAnsi="Arial" w:cs="Arial"/>
          <w:sz w:val="24"/>
          <w:szCs w:val="24"/>
        </w:rPr>
        <w:t xml:space="preserve"> the state constitution, Florida has benefited from one of the best tobacco prevention and cessation programs in the </w:t>
      </w:r>
      <w:r w:rsidR="00315ED3" w:rsidRPr="00530A78">
        <w:rPr>
          <w:rFonts w:ascii="Arial" w:hAnsi="Arial" w:cs="Arial"/>
          <w:sz w:val="24"/>
          <w:szCs w:val="24"/>
        </w:rPr>
        <w:t>country</w:t>
      </w:r>
      <w:r w:rsidRPr="00530A78">
        <w:rPr>
          <w:rFonts w:ascii="Arial" w:hAnsi="Arial" w:cs="Arial"/>
          <w:sz w:val="24"/>
          <w:szCs w:val="24"/>
        </w:rPr>
        <w:t xml:space="preserve">.  </w:t>
      </w:r>
      <w:r w:rsidR="007C16DA">
        <w:rPr>
          <w:rFonts w:ascii="Arial" w:hAnsi="Arial" w:cs="Arial"/>
          <w:sz w:val="24"/>
          <w:szCs w:val="24"/>
        </w:rPr>
        <w:t>According to the CDC</w:t>
      </w:r>
      <w:r w:rsidRPr="00530A78">
        <w:rPr>
          <w:rFonts w:ascii="Arial" w:hAnsi="Arial" w:cs="Arial"/>
          <w:sz w:val="24"/>
          <w:szCs w:val="24"/>
        </w:rPr>
        <w:t xml:space="preserve">, the adult smoking rate dropped from </w:t>
      </w:r>
      <w:r w:rsidR="00B74627">
        <w:rPr>
          <w:rFonts w:ascii="Arial" w:hAnsi="Arial" w:cs="Arial"/>
          <w:sz w:val="24"/>
          <w:szCs w:val="24"/>
        </w:rPr>
        <w:t>19.3</w:t>
      </w:r>
      <w:r w:rsidR="00B74627" w:rsidRPr="00530A78">
        <w:rPr>
          <w:rFonts w:ascii="Arial" w:hAnsi="Arial" w:cs="Arial"/>
          <w:sz w:val="24"/>
          <w:szCs w:val="24"/>
        </w:rPr>
        <w:t xml:space="preserve"> </w:t>
      </w:r>
      <w:r w:rsidRPr="00530A78">
        <w:rPr>
          <w:rFonts w:ascii="Arial" w:hAnsi="Arial" w:cs="Arial"/>
          <w:sz w:val="24"/>
          <w:szCs w:val="24"/>
        </w:rPr>
        <w:t>percent to 15.</w:t>
      </w:r>
      <w:r w:rsidR="00D430FE">
        <w:rPr>
          <w:rFonts w:ascii="Arial" w:hAnsi="Arial" w:cs="Arial"/>
          <w:sz w:val="24"/>
          <w:szCs w:val="24"/>
        </w:rPr>
        <w:t>5</w:t>
      </w:r>
      <w:r w:rsidRPr="00530A78">
        <w:rPr>
          <w:rFonts w:ascii="Arial" w:hAnsi="Arial" w:cs="Arial"/>
          <w:sz w:val="24"/>
          <w:szCs w:val="24"/>
        </w:rPr>
        <w:t xml:space="preserve"> percent </w:t>
      </w:r>
      <w:r w:rsidR="007C16DA">
        <w:rPr>
          <w:rFonts w:ascii="Arial" w:hAnsi="Arial" w:cs="Arial"/>
          <w:sz w:val="24"/>
          <w:szCs w:val="24"/>
        </w:rPr>
        <w:t xml:space="preserve">in </w:t>
      </w:r>
      <w:r w:rsidR="00B74627">
        <w:rPr>
          <w:rFonts w:ascii="Arial" w:hAnsi="Arial" w:cs="Arial"/>
          <w:sz w:val="24"/>
          <w:szCs w:val="24"/>
        </w:rPr>
        <w:t>the last 5</w:t>
      </w:r>
      <w:r w:rsidR="007C16DA">
        <w:rPr>
          <w:rFonts w:ascii="Arial" w:hAnsi="Arial" w:cs="Arial"/>
          <w:sz w:val="24"/>
          <w:szCs w:val="24"/>
        </w:rPr>
        <w:t xml:space="preserve"> years</w:t>
      </w:r>
      <w:r w:rsidRPr="00530A78">
        <w:rPr>
          <w:rFonts w:ascii="Arial" w:hAnsi="Arial" w:cs="Arial"/>
          <w:sz w:val="24"/>
          <w:szCs w:val="24"/>
        </w:rPr>
        <w:t xml:space="preserve">.  Additionally, fewer young people started smoking and the youth smoking rate </w:t>
      </w:r>
      <w:r w:rsidR="00345623">
        <w:rPr>
          <w:rFonts w:ascii="Arial" w:hAnsi="Arial" w:cs="Arial"/>
          <w:sz w:val="24"/>
          <w:szCs w:val="24"/>
        </w:rPr>
        <w:t xml:space="preserve">has </w:t>
      </w:r>
      <w:r w:rsidRPr="00530A78">
        <w:rPr>
          <w:rFonts w:ascii="Arial" w:hAnsi="Arial" w:cs="Arial"/>
          <w:sz w:val="24"/>
          <w:szCs w:val="24"/>
        </w:rPr>
        <w:t xml:space="preserve">decreased </w:t>
      </w:r>
      <w:r w:rsidR="00345623">
        <w:rPr>
          <w:rFonts w:ascii="Arial" w:hAnsi="Arial" w:cs="Arial"/>
          <w:sz w:val="24"/>
          <w:szCs w:val="24"/>
        </w:rPr>
        <w:t xml:space="preserve">by </w:t>
      </w:r>
      <w:r w:rsidRPr="00530A78">
        <w:rPr>
          <w:rFonts w:ascii="Arial" w:hAnsi="Arial" w:cs="Arial"/>
          <w:sz w:val="24"/>
          <w:szCs w:val="24"/>
        </w:rPr>
        <w:t>71 percent</w:t>
      </w:r>
      <w:r w:rsidR="00345623">
        <w:rPr>
          <w:rFonts w:ascii="Arial" w:hAnsi="Arial" w:cs="Arial"/>
          <w:sz w:val="24"/>
          <w:szCs w:val="24"/>
        </w:rPr>
        <w:t xml:space="preserve"> to just 5.2 percent</w:t>
      </w:r>
      <w:r w:rsidR="00B74627">
        <w:rPr>
          <w:rFonts w:ascii="Arial" w:hAnsi="Arial" w:cs="Arial"/>
          <w:sz w:val="24"/>
          <w:szCs w:val="24"/>
        </w:rPr>
        <w:t xml:space="preserve"> over the past decade</w:t>
      </w:r>
      <w:r w:rsidR="00345623">
        <w:rPr>
          <w:rFonts w:ascii="Arial" w:hAnsi="Arial" w:cs="Arial"/>
          <w:sz w:val="24"/>
          <w:szCs w:val="24"/>
        </w:rPr>
        <w:t>.</w:t>
      </w:r>
      <w:r w:rsidRPr="00530A78">
        <w:rPr>
          <w:rFonts w:ascii="Arial" w:hAnsi="Arial" w:cs="Arial"/>
          <w:sz w:val="24"/>
          <w:szCs w:val="24"/>
        </w:rPr>
        <w:t xml:space="preserve">  </w:t>
      </w:r>
      <w:r w:rsidR="00620956">
        <w:rPr>
          <w:rFonts w:ascii="Arial" w:hAnsi="Arial" w:cs="Arial"/>
          <w:sz w:val="24"/>
          <w:szCs w:val="24"/>
        </w:rPr>
        <w:t xml:space="preserve">All of this has been done without taxpayer dollars.  </w:t>
      </w:r>
      <w:r w:rsidR="00345623" w:rsidRPr="005B5705">
        <w:rPr>
          <w:rFonts w:ascii="Arial" w:hAnsi="Arial" w:cs="Arial"/>
          <w:sz w:val="24"/>
          <w:szCs w:val="24"/>
        </w:rPr>
        <w:t>These payments come from the tobacco companies who agreed to pay the states billions of dollars in yearly installments to compensate them for taxpayer money that had been spent in connection with tobacco-related diseases.</w:t>
      </w:r>
    </w:p>
    <w:p w14:paraId="5F2C9235" w14:textId="77777777" w:rsidR="008441DE" w:rsidRPr="00530A78" w:rsidRDefault="008441DE" w:rsidP="008441DE">
      <w:pPr>
        <w:pStyle w:val="NoSpacing"/>
        <w:rPr>
          <w:rFonts w:ascii="Arial" w:hAnsi="Arial" w:cs="Arial"/>
          <w:sz w:val="24"/>
          <w:szCs w:val="24"/>
        </w:rPr>
      </w:pPr>
    </w:p>
    <w:p w14:paraId="4BF1E99F" w14:textId="0C6C6F6B" w:rsidR="00315ED3" w:rsidRPr="00530A78" w:rsidRDefault="00620956" w:rsidP="00315ED3">
      <w:pPr>
        <w:pStyle w:val="NoSpacing"/>
        <w:rPr>
          <w:rFonts w:ascii="Arial" w:hAnsi="Arial" w:cs="Arial"/>
          <w:sz w:val="24"/>
          <w:szCs w:val="24"/>
        </w:rPr>
      </w:pPr>
      <w:r>
        <w:rPr>
          <w:rFonts w:ascii="Arial" w:hAnsi="Arial" w:cs="Arial"/>
          <w:sz w:val="24"/>
          <w:szCs w:val="24"/>
        </w:rPr>
        <w:t>Additionall</w:t>
      </w:r>
      <w:r w:rsidR="0036364F">
        <w:rPr>
          <w:rFonts w:ascii="Arial" w:hAnsi="Arial" w:cs="Arial"/>
          <w:sz w:val="24"/>
          <w:szCs w:val="24"/>
        </w:rPr>
        <w:t>y</w:t>
      </w:r>
      <w:r>
        <w:rPr>
          <w:rFonts w:ascii="Arial" w:hAnsi="Arial" w:cs="Arial"/>
          <w:sz w:val="24"/>
          <w:szCs w:val="24"/>
        </w:rPr>
        <w:t>, a</w:t>
      </w:r>
      <w:r w:rsidR="008441DE" w:rsidRPr="00530A78">
        <w:rPr>
          <w:rFonts w:ascii="Arial" w:hAnsi="Arial" w:cs="Arial"/>
          <w:sz w:val="24"/>
          <w:szCs w:val="24"/>
        </w:rPr>
        <w:t xml:space="preserve">ccording to the Florida Department of Health, </w:t>
      </w:r>
      <w:r w:rsidR="0025741E">
        <w:rPr>
          <w:rFonts w:ascii="Arial" w:hAnsi="Arial" w:cs="Arial"/>
          <w:sz w:val="24"/>
          <w:szCs w:val="24"/>
        </w:rPr>
        <w:t>the reduction in adult smoking rates from 2007 to 2015 resulted in about $17.7 billion in savings in cumulative smoking-related health care costs across the state</w:t>
      </w:r>
      <w:r w:rsidR="008441DE" w:rsidRPr="00530A78">
        <w:rPr>
          <w:rFonts w:ascii="Arial" w:hAnsi="Arial" w:cs="Arial"/>
          <w:sz w:val="24"/>
          <w:szCs w:val="24"/>
        </w:rPr>
        <w:t xml:space="preserve">.  </w:t>
      </w:r>
      <w:r w:rsidR="00315ED3" w:rsidRPr="00530A78">
        <w:rPr>
          <w:rFonts w:ascii="Arial" w:hAnsi="Arial" w:cs="Arial"/>
          <w:sz w:val="24"/>
          <w:szCs w:val="24"/>
        </w:rPr>
        <w:t xml:space="preserve">Moreover, </w:t>
      </w:r>
      <w:r w:rsidR="008441DE" w:rsidRPr="00530A78">
        <w:rPr>
          <w:rFonts w:ascii="Arial" w:hAnsi="Arial" w:cs="Arial"/>
          <w:sz w:val="24"/>
          <w:szCs w:val="24"/>
        </w:rPr>
        <w:t>Tobacco Free Florida has helped more than 159,000 Floridians quit tobacco</w:t>
      </w:r>
      <w:r w:rsidR="00315ED3" w:rsidRPr="00530A78">
        <w:rPr>
          <w:rFonts w:ascii="Arial" w:hAnsi="Arial" w:cs="Arial"/>
          <w:sz w:val="24"/>
          <w:szCs w:val="24"/>
        </w:rPr>
        <w:t xml:space="preserve"> over the past </w:t>
      </w:r>
      <w:r w:rsidR="00AF46C9" w:rsidRPr="00530A78">
        <w:rPr>
          <w:rFonts w:ascii="Arial" w:hAnsi="Arial" w:cs="Arial"/>
          <w:sz w:val="24"/>
          <w:szCs w:val="24"/>
        </w:rPr>
        <w:t>decade</w:t>
      </w:r>
      <w:r w:rsidR="008441DE" w:rsidRPr="00530A78">
        <w:rPr>
          <w:rFonts w:ascii="Arial" w:hAnsi="Arial" w:cs="Arial"/>
          <w:sz w:val="24"/>
          <w:szCs w:val="24"/>
        </w:rPr>
        <w:t xml:space="preserve">. </w:t>
      </w:r>
    </w:p>
    <w:p w14:paraId="1A9C67F5" w14:textId="77777777" w:rsidR="00315ED3" w:rsidRPr="00530A78" w:rsidRDefault="00315ED3" w:rsidP="00315ED3">
      <w:pPr>
        <w:pStyle w:val="NoSpacing"/>
        <w:rPr>
          <w:rFonts w:ascii="Arial" w:hAnsi="Arial" w:cs="Arial"/>
          <w:sz w:val="24"/>
          <w:szCs w:val="24"/>
        </w:rPr>
      </w:pPr>
    </w:p>
    <w:p w14:paraId="7D4CEAC2" w14:textId="74F90957" w:rsidR="00315ED3" w:rsidRPr="00530A78" w:rsidRDefault="00AF46C9" w:rsidP="002750AE">
      <w:pPr>
        <w:autoSpaceDE w:val="0"/>
        <w:autoSpaceDN w:val="0"/>
        <w:adjustRightInd w:val="0"/>
        <w:spacing w:line="240" w:lineRule="auto"/>
        <w:rPr>
          <w:rFonts w:ascii="Arial" w:hAnsi="Arial" w:cs="Arial"/>
          <w:sz w:val="24"/>
          <w:szCs w:val="24"/>
        </w:rPr>
      </w:pPr>
      <w:r w:rsidRPr="00530A78">
        <w:rPr>
          <w:rFonts w:ascii="Arial" w:hAnsi="Arial" w:cs="Arial"/>
          <w:sz w:val="24"/>
          <w:szCs w:val="24"/>
        </w:rPr>
        <w:t>The</w:t>
      </w:r>
      <w:r w:rsidR="00315ED3" w:rsidRPr="00530A78">
        <w:rPr>
          <w:rFonts w:ascii="Arial" w:hAnsi="Arial" w:cs="Arial"/>
          <w:sz w:val="24"/>
          <w:szCs w:val="24"/>
        </w:rPr>
        <w:t xml:space="preserve"> program has made remarkable</w:t>
      </w:r>
      <w:r w:rsidRPr="00530A78">
        <w:rPr>
          <w:rFonts w:ascii="Arial" w:hAnsi="Arial" w:cs="Arial"/>
          <w:sz w:val="24"/>
          <w:szCs w:val="24"/>
        </w:rPr>
        <w:t>, quantifiable</w:t>
      </w:r>
      <w:r w:rsidR="00315ED3" w:rsidRPr="00530A78">
        <w:rPr>
          <w:rFonts w:ascii="Arial" w:hAnsi="Arial" w:cs="Arial"/>
          <w:sz w:val="24"/>
          <w:szCs w:val="24"/>
        </w:rPr>
        <w:t xml:space="preserve"> progress</w:t>
      </w:r>
      <w:r w:rsidRPr="00530A78">
        <w:rPr>
          <w:rFonts w:ascii="Arial" w:hAnsi="Arial" w:cs="Arial"/>
          <w:sz w:val="24"/>
          <w:szCs w:val="24"/>
        </w:rPr>
        <w:t>. And,</w:t>
      </w:r>
      <w:r w:rsidR="00315ED3" w:rsidRPr="00530A78">
        <w:rPr>
          <w:rFonts w:ascii="Arial" w:hAnsi="Arial" w:cs="Arial"/>
          <w:sz w:val="24"/>
          <w:szCs w:val="24"/>
        </w:rPr>
        <w:t xml:space="preserve"> we believe there is both a moral and economic imperative to </w:t>
      </w:r>
      <w:r w:rsidR="002D2A76" w:rsidRPr="00530A78">
        <w:rPr>
          <w:rFonts w:ascii="Arial" w:hAnsi="Arial" w:cs="Arial"/>
          <w:sz w:val="24"/>
          <w:szCs w:val="24"/>
        </w:rPr>
        <w:t>ensure</w:t>
      </w:r>
      <w:r w:rsidR="00315ED3" w:rsidRPr="00530A78">
        <w:rPr>
          <w:rFonts w:ascii="Arial" w:hAnsi="Arial" w:cs="Arial"/>
          <w:sz w:val="24"/>
          <w:szCs w:val="24"/>
        </w:rPr>
        <w:t xml:space="preserve"> Tobacco Free Florida </w:t>
      </w:r>
      <w:r w:rsidR="002D2A76" w:rsidRPr="00530A78">
        <w:rPr>
          <w:rFonts w:ascii="Arial" w:hAnsi="Arial" w:cs="Arial"/>
          <w:sz w:val="24"/>
          <w:szCs w:val="24"/>
        </w:rPr>
        <w:t xml:space="preserve">continues to operate </w:t>
      </w:r>
      <w:r w:rsidR="00315ED3" w:rsidRPr="00530A78">
        <w:rPr>
          <w:rFonts w:ascii="Arial" w:hAnsi="Arial" w:cs="Arial"/>
          <w:sz w:val="24"/>
          <w:szCs w:val="24"/>
        </w:rPr>
        <w:t>based on the published best practices of the CDC. Smoking remains the leading cause of preventable death</w:t>
      </w:r>
      <w:r w:rsidR="00345623">
        <w:rPr>
          <w:rFonts w:ascii="Arial" w:hAnsi="Arial" w:cs="Arial"/>
          <w:sz w:val="24"/>
          <w:szCs w:val="24"/>
        </w:rPr>
        <w:t>,</w:t>
      </w:r>
      <w:r w:rsidR="00315ED3" w:rsidRPr="00530A78">
        <w:rPr>
          <w:rFonts w:ascii="Arial" w:hAnsi="Arial" w:cs="Arial"/>
          <w:sz w:val="24"/>
          <w:szCs w:val="24"/>
        </w:rPr>
        <w:t xml:space="preserve"> and </w:t>
      </w:r>
      <w:r w:rsidR="0025741E">
        <w:rPr>
          <w:rFonts w:ascii="Arial" w:hAnsi="Arial" w:cs="Arial"/>
          <w:sz w:val="24"/>
          <w:szCs w:val="24"/>
        </w:rPr>
        <w:t>thousands of</w:t>
      </w:r>
      <w:r w:rsidR="00315ED3" w:rsidRPr="00530A78">
        <w:rPr>
          <w:rFonts w:ascii="Arial" w:hAnsi="Arial" w:cs="Arial"/>
          <w:sz w:val="24"/>
          <w:szCs w:val="24"/>
        </w:rPr>
        <w:t xml:space="preserve"> Floridians become </w:t>
      </w:r>
      <w:r w:rsidR="00345623">
        <w:rPr>
          <w:rFonts w:ascii="Arial" w:hAnsi="Arial" w:cs="Arial"/>
          <w:sz w:val="24"/>
          <w:szCs w:val="24"/>
        </w:rPr>
        <w:t xml:space="preserve">new </w:t>
      </w:r>
      <w:r w:rsidR="00315ED3" w:rsidRPr="00530A78">
        <w:rPr>
          <w:rFonts w:ascii="Arial" w:hAnsi="Arial" w:cs="Arial"/>
          <w:sz w:val="24"/>
          <w:szCs w:val="24"/>
        </w:rPr>
        <w:t xml:space="preserve">smokers each year. </w:t>
      </w:r>
      <w:r w:rsidRPr="00530A78">
        <w:rPr>
          <w:rFonts w:ascii="Arial" w:hAnsi="Arial" w:cs="Arial"/>
          <w:sz w:val="24"/>
          <w:szCs w:val="24"/>
        </w:rPr>
        <w:t>At current tobacco</w:t>
      </w:r>
      <w:r w:rsidR="007C28F5" w:rsidRPr="00530A78">
        <w:rPr>
          <w:rFonts w:ascii="Arial" w:hAnsi="Arial" w:cs="Arial"/>
          <w:sz w:val="24"/>
          <w:szCs w:val="24"/>
        </w:rPr>
        <w:t>-</w:t>
      </w:r>
      <w:r w:rsidRPr="00530A78">
        <w:rPr>
          <w:rFonts w:ascii="Arial" w:hAnsi="Arial" w:cs="Arial"/>
          <w:sz w:val="24"/>
          <w:szCs w:val="24"/>
        </w:rPr>
        <w:t>us</w:t>
      </w:r>
      <w:r w:rsidR="007C28F5" w:rsidRPr="00530A78">
        <w:rPr>
          <w:rFonts w:ascii="Arial" w:hAnsi="Arial" w:cs="Arial"/>
          <w:sz w:val="24"/>
          <w:szCs w:val="24"/>
        </w:rPr>
        <w:t>e</w:t>
      </w:r>
      <w:r w:rsidRPr="00530A78">
        <w:rPr>
          <w:rFonts w:ascii="Arial" w:hAnsi="Arial" w:cs="Arial"/>
          <w:sz w:val="24"/>
          <w:szCs w:val="24"/>
        </w:rPr>
        <w:t xml:space="preserve"> levels, </w:t>
      </w:r>
      <w:r w:rsidR="00315ED3" w:rsidRPr="00530A78">
        <w:rPr>
          <w:rFonts w:ascii="Arial" w:hAnsi="Arial" w:cs="Arial"/>
          <w:sz w:val="24"/>
          <w:szCs w:val="24"/>
        </w:rPr>
        <w:t xml:space="preserve">32,300 people in Florida die </w:t>
      </w:r>
      <w:r w:rsidRPr="00530A78">
        <w:rPr>
          <w:rFonts w:ascii="Arial" w:hAnsi="Arial" w:cs="Arial"/>
          <w:sz w:val="24"/>
          <w:szCs w:val="24"/>
        </w:rPr>
        <w:t xml:space="preserve">annually </w:t>
      </w:r>
      <w:r w:rsidR="00315ED3" w:rsidRPr="00530A78">
        <w:rPr>
          <w:rFonts w:ascii="Arial" w:hAnsi="Arial" w:cs="Arial"/>
          <w:sz w:val="24"/>
          <w:szCs w:val="24"/>
        </w:rPr>
        <w:t xml:space="preserve">due to their own smoking and approximately 270,000 kids now under the age of 18 will die prematurely from smoking. </w:t>
      </w:r>
    </w:p>
    <w:p w14:paraId="0AD6FCA1" w14:textId="32D2B07F" w:rsidR="007C28F5" w:rsidRPr="00530A78" w:rsidRDefault="0025741E" w:rsidP="007C28F5">
      <w:pPr>
        <w:spacing w:line="240" w:lineRule="auto"/>
        <w:rPr>
          <w:rFonts w:ascii="Arial" w:hAnsi="Arial" w:cs="Arial"/>
          <w:sz w:val="24"/>
          <w:szCs w:val="24"/>
        </w:rPr>
      </w:pPr>
      <w:r>
        <w:rPr>
          <w:rFonts w:ascii="Arial" w:hAnsi="Arial" w:cs="Arial"/>
          <w:sz w:val="24"/>
          <w:szCs w:val="24"/>
        </w:rPr>
        <w:t>It’s important to note</w:t>
      </w:r>
      <w:r w:rsidR="00CB5D7F" w:rsidRPr="00530A78">
        <w:rPr>
          <w:rFonts w:ascii="Arial" w:hAnsi="Arial" w:cs="Arial"/>
          <w:sz w:val="24"/>
          <w:szCs w:val="24"/>
        </w:rPr>
        <w:t>, the tobacco industry continues to spend more than $55</w:t>
      </w:r>
      <w:r w:rsidR="00345623">
        <w:rPr>
          <w:rFonts w:ascii="Arial" w:hAnsi="Arial" w:cs="Arial"/>
          <w:sz w:val="24"/>
          <w:szCs w:val="24"/>
        </w:rPr>
        <w:t>0</w:t>
      </w:r>
      <w:r w:rsidR="00CB5D7F" w:rsidRPr="00530A78">
        <w:rPr>
          <w:rFonts w:ascii="Arial" w:hAnsi="Arial" w:cs="Arial"/>
          <w:sz w:val="24"/>
          <w:szCs w:val="24"/>
        </w:rPr>
        <w:t xml:space="preserve"> million annually to market their products in Florida, which equates to more than $1.5 million every day.  Because the state is being ou</w:t>
      </w:r>
      <w:r w:rsidR="007C28F5" w:rsidRPr="00530A78">
        <w:rPr>
          <w:rFonts w:ascii="Arial" w:hAnsi="Arial" w:cs="Arial"/>
          <w:sz w:val="24"/>
          <w:szCs w:val="24"/>
        </w:rPr>
        <w:t xml:space="preserve">tspent </w:t>
      </w:r>
      <w:r w:rsidR="00345623">
        <w:rPr>
          <w:rFonts w:ascii="Arial" w:hAnsi="Arial" w:cs="Arial"/>
          <w:sz w:val="24"/>
          <w:szCs w:val="24"/>
        </w:rPr>
        <w:t xml:space="preserve">by </w:t>
      </w:r>
      <w:r w:rsidR="00A133BA">
        <w:rPr>
          <w:rFonts w:ascii="Arial" w:hAnsi="Arial" w:cs="Arial"/>
          <w:sz w:val="24"/>
          <w:szCs w:val="24"/>
        </w:rPr>
        <w:t>more than 24</w:t>
      </w:r>
      <w:r w:rsidR="007C28F5" w:rsidRPr="00530A78">
        <w:rPr>
          <w:rFonts w:ascii="Arial" w:hAnsi="Arial" w:cs="Arial"/>
          <w:sz w:val="24"/>
          <w:szCs w:val="24"/>
        </w:rPr>
        <w:t xml:space="preserve"> to </w:t>
      </w:r>
      <w:r w:rsidR="00CB5D7F" w:rsidRPr="00530A78">
        <w:rPr>
          <w:rFonts w:ascii="Arial" w:hAnsi="Arial" w:cs="Arial"/>
          <w:sz w:val="24"/>
          <w:szCs w:val="24"/>
        </w:rPr>
        <w:t>1</w:t>
      </w:r>
      <w:r w:rsidR="00A133BA">
        <w:rPr>
          <w:rFonts w:ascii="Arial" w:hAnsi="Arial" w:cs="Arial"/>
          <w:sz w:val="24"/>
          <w:szCs w:val="24"/>
        </w:rPr>
        <w:t xml:space="preserve"> in marketing</w:t>
      </w:r>
      <w:r w:rsidR="00E64485">
        <w:rPr>
          <w:rFonts w:ascii="Arial" w:hAnsi="Arial" w:cs="Arial"/>
          <w:sz w:val="24"/>
          <w:szCs w:val="24"/>
        </w:rPr>
        <w:t xml:space="preserve"> dollars</w:t>
      </w:r>
      <w:bookmarkStart w:id="0" w:name="_GoBack"/>
      <w:bookmarkEnd w:id="0"/>
      <w:r w:rsidR="00CB5D7F" w:rsidRPr="00530A78">
        <w:rPr>
          <w:rFonts w:ascii="Arial" w:hAnsi="Arial" w:cs="Arial"/>
          <w:sz w:val="24"/>
          <w:szCs w:val="24"/>
        </w:rPr>
        <w:t xml:space="preserve">, it is </w:t>
      </w:r>
      <w:r w:rsidR="00A2118C" w:rsidRPr="00530A78">
        <w:rPr>
          <w:rFonts w:ascii="Arial" w:hAnsi="Arial" w:cs="Arial"/>
          <w:sz w:val="24"/>
          <w:szCs w:val="24"/>
        </w:rPr>
        <w:t>crucial</w:t>
      </w:r>
      <w:r w:rsidR="00CB5D7F" w:rsidRPr="00530A78">
        <w:rPr>
          <w:rFonts w:ascii="Arial" w:hAnsi="Arial" w:cs="Arial"/>
          <w:sz w:val="24"/>
          <w:szCs w:val="24"/>
        </w:rPr>
        <w:t xml:space="preserve"> that Tobacco Free Florida invests in strategies proven to work.  This includes </w:t>
      </w:r>
      <w:r w:rsidR="002D2A76" w:rsidRPr="00530A78">
        <w:rPr>
          <w:rFonts w:ascii="Arial" w:hAnsi="Arial" w:cs="Arial"/>
          <w:sz w:val="24"/>
          <w:szCs w:val="24"/>
        </w:rPr>
        <w:t>dedicating</w:t>
      </w:r>
      <w:r w:rsidR="00CB5D7F" w:rsidRPr="00530A78">
        <w:rPr>
          <w:rFonts w:ascii="Arial" w:hAnsi="Arial" w:cs="Arial"/>
          <w:sz w:val="24"/>
          <w:szCs w:val="24"/>
        </w:rPr>
        <w:t xml:space="preserve"> one-third of the total annual </w:t>
      </w:r>
      <w:r w:rsidR="00E871A1">
        <w:rPr>
          <w:rFonts w:ascii="Arial" w:hAnsi="Arial" w:cs="Arial"/>
          <w:sz w:val="24"/>
          <w:szCs w:val="24"/>
        </w:rPr>
        <w:t>budget to educate Floridians about the dangers of tobacco</w:t>
      </w:r>
      <w:r>
        <w:rPr>
          <w:rFonts w:ascii="Arial" w:hAnsi="Arial" w:cs="Arial"/>
          <w:sz w:val="24"/>
          <w:szCs w:val="24"/>
        </w:rPr>
        <w:t xml:space="preserve"> and </w:t>
      </w:r>
      <w:r w:rsidR="00BC5AA5">
        <w:rPr>
          <w:rFonts w:ascii="Arial" w:hAnsi="Arial" w:cs="Arial"/>
          <w:sz w:val="24"/>
          <w:szCs w:val="24"/>
        </w:rPr>
        <w:t xml:space="preserve">direct </w:t>
      </w:r>
      <w:r>
        <w:rPr>
          <w:rFonts w:ascii="Arial" w:hAnsi="Arial" w:cs="Arial"/>
          <w:sz w:val="24"/>
          <w:szCs w:val="24"/>
        </w:rPr>
        <w:t>smokers to</w:t>
      </w:r>
      <w:r w:rsidR="00BC5AA5">
        <w:rPr>
          <w:rFonts w:ascii="Arial" w:hAnsi="Arial" w:cs="Arial"/>
          <w:sz w:val="24"/>
          <w:szCs w:val="24"/>
        </w:rPr>
        <w:t xml:space="preserve"> resources that can help them</w:t>
      </w:r>
      <w:r>
        <w:rPr>
          <w:rFonts w:ascii="Arial" w:hAnsi="Arial" w:cs="Arial"/>
          <w:sz w:val="24"/>
          <w:szCs w:val="24"/>
        </w:rPr>
        <w:t xml:space="preserve"> quit</w:t>
      </w:r>
      <w:r w:rsidR="00CB5D7F" w:rsidRPr="00530A78">
        <w:rPr>
          <w:rFonts w:ascii="Arial" w:hAnsi="Arial" w:cs="Arial"/>
          <w:sz w:val="24"/>
          <w:szCs w:val="24"/>
        </w:rPr>
        <w:t>.</w:t>
      </w:r>
    </w:p>
    <w:p w14:paraId="74A6728B" w14:textId="7FDF0642" w:rsidR="007C28F5" w:rsidRPr="00530A78" w:rsidRDefault="007C28F5" w:rsidP="007C28F5">
      <w:pPr>
        <w:spacing w:line="240" w:lineRule="auto"/>
        <w:rPr>
          <w:rFonts w:ascii="Arial" w:hAnsi="Arial" w:cs="Arial"/>
          <w:sz w:val="24"/>
          <w:szCs w:val="24"/>
        </w:rPr>
      </w:pPr>
      <w:r w:rsidRPr="00530A78">
        <w:rPr>
          <w:rFonts w:ascii="Arial" w:hAnsi="Arial" w:cs="Arial"/>
          <w:sz w:val="24"/>
          <w:szCs w:val="24"/>
        </w:rPr>
        <w:lastRenderedPageBreak/>
        <w:t xml:space="preserve">As dictated by CDC guidelines, Tobacco Free Florida spends nearly 10 percent of its budget on surveillance and evaluation to ensure the program is meeting its mission </w:t>
      </w:r>
      <w:r w:rsidR="006279C8" w:rsidRPr="00530A78">
        <w:rPr>
          <w:rFonts w:ascii="Arial" w:hAnsi="Arial" w:cs="Arial"/>
          <w:sz w:val="24"/>
          <w:szCs w:val="24"/>
        </w:rPr>
        <w:t>to protect the people of Florida from the dangers of tobacco</w:t>
      </w:r>
      <w:r w:rsidRPr="00530A78">
        <w:rPr>
          <w:rFonts w:ascii="Arial" w:hAnsi="Arial" w:cs="Arial"/>
          <w:sz w:val="24"/>
          <w:szCs w:val="24"/>
        </w:rPr>
        <w:t>. Additionally, the program</w:t>
      </w:r>
      <w:r w:rsidR="006279C8" w:rsidRPr="00530A78">
        <w:rPr>
          <w:rFonts w:ascii="Arial" w:hAnsi="Arial" w:cs="Arial"/>
          <w:sz w:val="24"/>
          <w:szCs w:val="24"/>
        </w:rPr>
        <w:t>’s activities are reviewed quarterly</w:t>
      </w:r>
      <w:r w:rsidRPr="00530A78">
        <w:rPr>
          <w:rFonts w:ascii="Arial" w:hAnsi="Arial" w:cs="Arial"/>
          <w:sz w:val="24"/>
          <w:szCs w:val="24"/>
        </w:rPr>
        <w:t xml:space="preserve"> by the Tobacco Education and Prevention Advisory Council </w:t>
      </w:r>
      <w:r w:rsidR="00620956">
        <w:rPr>
          <w:rFonts w:ascii="Arial" w:hAnsi="Arial" w:cs="Arial"/>
          <w:sz w:val="24"/>
          <w:szCs w:val="24"/>
        </w:rPr>
        <w:t xml:space="preserve">and adjusted to ensure they have the greatest impact.  </w:t>
      </w:r>
    </w:p>
    <w:p w14:paraId="30853855" w14:textId="1DDCC008" w:rsidR="00E06DF1" w:rsidRPr="00530A78" w:rsidRDefault="00620956" w:rsidP="002750AE">
      <w:pPr>
        <w:spacing w:line="240" w:lineRule="auto"/>
        <w:rPr>
          <w:rFonts w:ascii="Arial" w:hAnsi="Arial" w:cs="Arial"/>
          <w:sz w:val="24"/>
          <w:szCs w:val="24"/>
        </w:rPr>
      </w:pPr>
      <w:r>
        <w:rPr>
          <w:rFonts w:ascii="Arial" w:hAnsi="Arial" w:cs="Arial"/>
          <w:sz w:val="24"/>
          <w:szCs w:val="24"/>
        </w:rPr>
        <w:t xml:space="preserve">Today, Florida has found the perfect way to fight Big Tobacco – using its own money to tell the truth about the dangers of its products.  </w:t>
      </w:r>
      <w:r w:rsidR="00166C12" w:rsidRPr="00530A78">
        <w:rPr>
          <w:rFonts w:ascii="Arial" w:hAnsi="Arial" w:cs="Arial"/>
          <w:sz w:val="24"/>
          <w:szCs w:val="24"/>
        </w:rPr>
        <w:t>W</w:t>
      </w:r>
      <w:r w:rsidR="00E06DF1" w:rsidRPr="00530A78">
        <w:rPr>
          <w:rFonts w:ascii="Arial" w:hAnsi="Arial" w:cs="Arial"/>
          <w:sz w:val="24"/>
          <w:szCs w:val="24"/>
        </w:rPr>
        <w:t xml:space="preserve">e </w:t>
      </w:r>
      <w:r w:rsidR="00C446DE" w:rsidRPr="00530A78">
        <w:rPr>
          <w:rFonts w:ascii="Arial" w:hAnsi="Arial" w:cs="Arial"/>
          <w:sz w:val="24"/>
          <w:szCs w:val="24"/>
        </w:rPr>
        <w:t>oppose</w:t>
      </w:r>
      <w:r w:rsidR="00CB5D7F" w:rsidRPr="00530A78">
        <w:rPr>
          <w:rFonts w:ascii="Arial" w:hAnsi="Arial" w:cs="Arial"/>
          <w:sz w:val="24"/>
          <w:szCs w:val="24"/>
        </w:rPr>
        <w:t xml:space="preserve"> Proposal 94</w:t>
      </w:r>
      <w:r w:rsidR="00C446DE" w:rsidRPr="00530A78">
        <w:rPr>
          <w:rFonts w:ascii="Arial" w:hAnsi="Arial" w:cs="Arial"/>
          <w:sz w:val="24"/>
          <w:szCs w:val="24"/>
        </w:rPr>
        <w:t xml:space="preserve"> because it </w:t>
      </w:r>
      <w:r w:rsidR="00A2118C" w:rsidRPr="00530A78">
        <w:rPr>
          <w:rFonts w:ascii="Arial" w:hAnsi="Arial" w:cs="Arial"/>
          <w:sz w:val="24"/>
          <w:szCs w:val="24"/>
        </w:rPr>
        <w:t xml:space="preserve">would </w:t>
      </w:r>
      <w:r w:rsidR="00C446DE" w:rsidRPr="00530A78">
        <w:rPr>
          <w:rFonts w:ascii="Arial" w:hAnsi="Arial" w:cs="Arial"/>
          <w:sz w:val="24"/>
          <w:szCs w:val="24"/>
        </w:rPr>
        <w:t xml:space="preserve">divert </w:t>
      </w:r>
      <w:r>
        <w:rPr>
          <w:rFonts w:ascii="Arial" w:hAnsi="Arial" w:cs="Arial"/>
          <w:sz w:val="24"/>
          <w:szCs w:val="24"/>
        </w:rPr>
        <w:t xml:space="preserve">this </w:t>
      </w:r>
      <w:r w:rsidR="00C446DE" w:rsidRPr="00530A78">
        <w:rPr>
          <w:rFonts w:ascii="Arial" w:hAnsi="Arial" w:cs="Arial"/>
          <w:sz w:val="24"/>
          <w:szCs w:val="24"/>
        </w:rPr>
        <w:t xml:space="preserve">money from proven tobacco prevention strategies and weaken the state’s ability to fight Big Tobacco’s efforts to </w:t>
      </w:r>
      <w:r w:rsidR="007C16DA">
        <w:rPr>
          <w:rFonts w:ascii="Arial" w:hAnsi="Arial" w:cs="Arial"/>
          <w:sz w:val="24"/>
          <w:szCs w:val="24"/>
        </w:rPr>
        <w:t>addict</w:t>
      </w:r>
      <w:r w:rsidR="007C16DA" w:rsidRPr="00530A78">
        <w:rPr>
          <w:rFonts w:ascii="Arial" w:hAnsi="Arial" w:cs="Arial"/>
          <w:sz w:val="24"/>
          <w:szCs w:val="24"/>
        </w:rPr>
        <w:t xml:space="preserve"> </w:t>
      </w:r>
      <w:r w:rsidR="00C446DE" w:rsidRPr="00530A78">
        <w:rPr>
          <w:rFonts w:ascii="Arial" w:hAnsi="Arial" w:cs="Arial"/>
          <w:sz w:val="24"/>
          <w:szCs w:val="24"/>
        </w:rPr>
        <w:t xml:space="preserve">a new generation of </w:t>
      </w:r>
      <w:r w:rsidR="00345623">
        <w:rPr>
          <w:rFonts w:ascii="Arial" w:hAnsi="Arial" w:cs="Arial"/>
          <w:sz w:val="24"/>
          <w:szCs w:val="24"/>
        </w:rPr>
        <w:t xml:space="preserve">kids </w:t>
      </w:r>
      <w:r w:rsidR="00A2118C" w:rsidRPr="00530A78">
        <w:rPr>
          <w:rFonts w:ascii="Arial" w:hAnsi="Arial" w:cs="Arial"/>
          <w:sz w:val="24"/>
          <w:szCs w:val="24"/>
        </w:rPr>
        <w:t>in Florida</w:t>
      </w:r>
      <w:r w:rsidR="00C446DE" w:rsidRPr="00530A78">
        <w:rPr>
          <w:rFonts w:ascii="Arial" w:hAnsi="Arial" w:cs="Arial"/>
          <w:sz w:val="24"/>
          <w:szCs w:val="24"/>
        </w:rPr>
        <w:t xml:space="preserve">. </w:t>
      </w:r>
      <w:r w:rsidR="00E06DF1" w:rsidRPr="00530A78">
        <w:rPr>
          <w:rFonts w:ascii="Arial" w:hAnsi="Arial" w:cs="Arial"/>
          <w:sz w:val="24"/>
          <w:szCs w:val="24"/>
        </w:rPr>
        <w:t xml:space="preserve"> </w:t>
      </w:r>
    </w:p>
    <w:p w14:paraId="01CED5D9" w14:textId="77777777" w:rsidR="009B5666" w:rsidRPr="00530A78" w:rsidRDefault="009B5666" w:rsidP="009B5666">
      <w:pPr>
        <w:spacing w:after="0" w:line="240" w:lineRule="auto"/>
        <w:ind w:left="-720"/>
        <w:rPr>
          <w:rFonts w:ascii="Arial" w:eastAsiaTheme="minorEastAsia" w:hAnsi="Arial" w:cs="Arial"/>
          <w:sz w:val="28"/>
          <w:szCs w:val="28"/>
        </w:rPr>
      </w:pPr>
    </w:p>
    <w:p w14:paraId="76EE8573" w14:textId="77777777" w:rsidR="002750AE" w:rsidRPr="00530A78" w:rsidRDefault="002750AE" w:rsidP="009B5666">
      <w:pPr>
        <w:spacing w:after="0" w:line="240" w:lineRule="auto"/>
        <w:ind w:left="-720"/>
        <w:rPr>
          <w:rFonts w:ascii="Arial" w:eastAsiaTheme="minorEastAsia" w:hAnsi="Arial" w:cs="Arial"/>
          <w:sz w:val="24"/>
          <w:szCs w:val="24"/>
        </w:rPr>
      </w:pPr>
    </w:p>
    <w:p w14:paraId="37827FA5" w14:textId="77777777" w:rsidR="00A2118C" w:rsidRPr="00530A78" w:rsidRDefault="00A2118C" w:rsidP="009B5666">
      <w:pPr>
        <w:spacing w:after="0" w:line="240" w:lineRule="auto"/>
        <w:ind w:left="-720"/>
        <w:rPr>
          <w:rFonts w:ascii="Arial" w:eastAsiaTheme="minorEastAsia" w:hAnsi="Arial" w:cs="Arial"/>
          <w:sz w:val="24"/>
          <w:szCs w:val="24"/>
        </w:rPr>
      </w:pPr>
      <w:bookmarkStart w:id="1" w:name="_Hlk504484281"/>
    </w:p>
    <w:p w14:paraId="2467B8E1" w14:textId="77777777" w:rsidR="009B5666" w:rsidRPr="00530A78" w:rsidRDefault="00C446DE" w:rsidP="009B5666">
      <w:pPr>
        <w:spacing w:after="0" w:line="240" w:lineRule="auto"/>
        <w:ind w:left="-720"/>
        <w:rPr>
          <w:rFonts w:ascii="Arial" w:eastAsiaTheme="minorEastAsia" w:hAnsi="Arial" w:cs="Arial"/>
          <w:sz w:val="24"/>
          <w:szCs w:val="24"/>
        </w:rPr>
      </w:pPr>
      <w:r w:rsidRPr="00530A78">
        <w:rPr>
          <w:rFonts w:ascii="Arial" w:eastAsiaTheme="minorEastAsia" w:hAnsi="Arial" w:cs="Arial"/>
          <w:sz w:val="24"/>
          <w:szCs w:val="24"/>
        </w:rPr>
        <w:t>NAME</w:t>
      </w:r>
      <w:r w:rsidR="009B5666" w:rsidRPr="00530A78">
        <w:rPr>
          <w:rFonts w:ascii="Arial" w:eastAsiaTheme="minorEastAsia" w:hAnsi="Arial" w:cs="Arial"/>
          <w:sz w:val="24"/>
          <w:szCs w:val="24"/>
        </w:rPr>
        <w:tab/>
      </w:r>
      <w:r w:rsidR="009B5666" w:rsidRPr="00530A78">
        <w:rPr>
          <w:rFonts w:ascii="Arial" w:eastAsiaTheme="minorEastAsia" w:hAnsi="Arial" w:cs="Arial"/>
          <w:sz w:val="24"/>
          <w:szCs w:val="24"/>
        </w:rPr>
        <w:tab/>
      </w:r>
      <w:r w:rsidR="009B5666" w:rsidRPr="00530A78">
        <w:rPr>
          <w:rFonts w:ascii="Arial" w:eastAsiaTheme="minorEastAsia" w:hAnsi="Arial" w:cs="Arial"/>
          <w:sz w:val="24"/>
          <w:szCs w:val="24"/>
        </w:rPr>
        <w:tab/>
        <w:t xml:space="preserve">     </w:t>
      </w:r>
      <w:r w:rsidRPr="00530A78">
        <w:rPr>
          <w:rFonts w:ascii="Arial" w:eastAsiaTheme="minorEastAsia" w:hAnsi="Arial" w:cs="Arial"/>
          <w:sz w:val="24"/>
          <w:szCs w:val="24"/>
        </w:rPr>
        <w:tab/>
        <w:t xml:space="preserve">      </w:t>
      </w:r>
      <w:r w:rsidR="009B5666" w:rsidRPr="00530A78">
        <w:rPr>
          <w:rFonts w:ascii="Arial" w:eastAsiaTheme="minorEastAsia" w:hAnsi="Arial" w:cs="Arial"/>
          <w:sz w:val="24"/>
          <w:szCs w:val="24"/>
        </w:rPr>
        <w:t xml:space="preserve"> </w:t>
      </w:r>
      <w:r w:rsidR="00A2118C" w:rsidRPr="00530A78">
        <w:rPr>
          <w:rFonts w:ascii="Arial" w:eastAsiaTheme="minorEastAsia" w:hAnsi="Arial" w:cs="Arial"/>
          <w:sz w:val="24"/>
          <w:szCs w:val="24"/>
        </w:rPr>
        <w:tab/>
        <w:t xml:space="preserve">       </w:t>
      </w:r>
      <w:r w:rsidRPr="00530A78">
        <w:rPr>
          <w:rFonts w:ascii="Arial" w:eastAsiaTheme="minorEastAsia" w:hAnsi="Arial" w:cs="Arial"/>
          <w:sz w:val="24"/>
          <w:szCs w:val="24"/>
        </w:rPr>
        <w:t>NAME</w:t>
      </w:r>
      <w:r w:rsidR="009B5666" w:rsidRPr="00530A78">
        <w:rPr>
          <w:rFonts w:ascii="Arial" w:eastAsiaTheme="minorEastAsia" w:hAnsi="Arial" w:cs="Arial"/>
          <w:sz w:val="24"/>
          <w:szCs w:val="24"/>
        </w:rPr>
        <w:tab/>
      </w:r>
      <w:r w:rsidR="009B5666" w:rsidRPr="00530A78">
        <w:rPr>
          <w:rFonts w:ascii="Arial" w:eastAsiaTheme="minorEastAsia" w:hAnsi="Arial" w:cs="Arial"/>
          <w:sz w:val="24"/>
          <w:szCs w:val="24"/>
        </w:rPr>
        <w:tab/>
      </w:r>
      <w:r w:rsidR="009B5666" w:rsidRPr="00530A78">
        <w:rPr>
          <w:rFonts w:ascii="Arial" w:eastAsiaTheme="minorEastAsia" w:hAnsi="Arial" w:cs="Arial"/>
          <w:sz w:val="24"/>
          <w:szCs w:val="24"/>
        </w:rPr>
        <w:tab/>
      </w:r>
      <w:r w:rsidR="009B5666" w:rsidRPr="00530A78">
        <w:rPr>
          <w:rFonts w:ascii="Arial" w:eastAsiaTheme="minorEastAsia" w:hAnsi="Arial" w:cs="Arial"/>
          <w:sz w:val="24"/>
          <w:szCs w:val="24"/>
        </w:rPr>
        <w:tab/>
        <w:t xml:space="preserve">  </w:t>
      </w:r>
      <w:r w:rsidR="009B5666" w:rsidRPr="00530A78">
        <w:rPr>
          <w:rFonts w:ascii="Arial" w:eastAsiaTheme="minorEastAsia" w:hAnsi="Arial" w:cs="Arial"/>
          <w:sz w:val="24"/>
          <w:szCs w:val="24"/>
        </w:rPr>
        <w:tab/>
        <w:t xml:space="preserve">  </w:t>
      </w:r>
      <w:r w:rsidR="00A2118C" w:rsidRPr="00530A78">
        <w:rPr>
          <w:rFonts w:ascii="Arial" w:eastAsiaTheme="minorEastAsia" w:hAnsi="Arial" w:cs="Arial"/>
          <w:sz w:val="24"/>
          <w:szCs w:val="24"/>
        </w:rPr>
        <w:t xml:space="preserve"> </w:t>
      </w:r>
      <w:r w:rsidRPr="00530A78">
        <w:rPr>
          <w:rFonts w:ascii="Arial" w:eastAsiaTheme="minorEastAsia" w:hAnsi="Arial" w:cs="Arial"/>
          <w:sz w:val="24"/>
          <w:szCs w:val="24"/>
        </w:rPr>
        <w:t>NAME</w:t>
      </w:r>
    </w:p>
    <w:p w14:paraId="3A2C64B5" w14:textId="77777777" w:rsidR="009B5666" w:rsidRPr="00530A78" w:rsidRDefault="00C446DE" w:rsidP="009B5666">
      <w:pPr>
        <w:spacing w:after="0" w:line="240" w:lineRule="auto"/>
        <w:ind w:left="-720"/>
        <w:rPr>
          <w:rFonts w:ascii="Arial" w:eastAsiaTheme="minorEastAsia" w:hAnsi="Arial" w:cs="Arial"/>
          <w:sz w:val="24"/>
          <w:szCs w:val="24"/>
        </w:rPr>
      </w:pPr>
      <w:r w:rsidRPr="00530A78">
        <w:rPr>
          <w:rFonts w:ascii="Arial" w:eastAsiaTheme="minorEastAsia" w:hAnsi="Arial" w:cs="Arial"/>
          <w:sz w:val="24"/>
          <w:szCs w:val="24"/>
        </w:rPr>
        <w:t>Organization</w:t>
      </w:r>
      <w:r w:rsidR="009B5666" w:rsidRPr="00530A78">
        <w:rPr>
          <w:rFonts w:ascii="Arial" w:eastAsiaTheme="minorEastAsia" w:hAnsi="Arial" w:cs="Arial"/>
          <w:sz w:val="24"/>
          <w:szCs w:val="24"/>
        </w:rPr>
        <w:t xml:space="preserve">  </w:t>
      </w:r>
      <w:r w:rsidR="009B5666" w:rsidRPr="00530A78">
        <w:rPr>
          <w:rFonts w:ascii="Arial" w:eastAsiaTheme="minorEastAsia" w:hAnsi="Arial" w:cs="Arial"/>
          <w:sz w:val="24"/>
          <w:szCs w:val="24"/>
        </w:rPr>
        <w:tab/>
        <w:t xml:space="preserve">      </w:t>
      </w:r>
      <w:r w:rsidRPr="00530A78">
        <w:rPr>
          <w:rFonts w:ascii="Arial" w:eastAsiaTheme="minorEastAsia" w:hAnsi="Arial" w:cs="Arial"/>
          <w:sz w:val="24"/>
          <w:szCs w:val="24"/>
        </w:rPr>
        <w:tab/>
      </w:r>
      <w:r w:rsidRPr="00530A78">
        <w:rPr>
          <w:rFonts w:ascii="Arial" w:eastAsiaTheme="minorEastAsia" w:hAnsi="Arial" w:cs="Arial"/>
          <w:sz w:val="24"/>
          <w:szCs w:val="24"/>
        </w:rPr>
        <w:tab/>
        <w:t xml:space="preserve">       Organization</w:t>
      </w:r>
      <w:r w:rsidR="009B5666" w:rsidRPr="00530A78">
        <w:rPr>
          <w:rFonts w:ascii="Arial" w:eastAsiaTheme="minorEastAsia" w:hAnsi="Arial" w:cs="Arial"/>
          <w:sz w:val="24"/>
          <w:szCs w:val="24"/>
        </w:rPr>
        <w:t xml:space="preserve"> </w:t>
      </w:r>
      <w:r w:rsidR="009B5666" w:rsidRPr="00530A78">
        <w:rPr>
          <w:rFonts w:ascii="Arial" w:eastAsiaTheme="minorEastAsia" w:hAnsi="Arial" w:cs="Arial"/>
          <w:sz w:val="24"/>
          <w:szCs w:val="24"/>
        </w:rPr>
        <w:tab/>
      </w:r>
      <w:r w:rsidR="009B5666" w:rsidRPr="00530A78">
        <w:rPr>
          <w:rFonts w:ascii="Arial" w:eastAsiaTheme="minorEastAsia" w:hAnsi="Arial" w:cs="Arial"/>
          <w:sz w:val="24"/>
          <w:szCs w:val="24"/>
        </w:rPr>
        <w:tab/>
      </w:r>
      <w:r w:rsidR="009B5666" w:rsidRPr="00530A78">
        <w:rPr>
          <w:rFonts w:ascii="Arial" w:eastAsiaTheme="minorEastAsia" w:hAnsi="Arial" w:cs="Arial"/>
          <w:sz w:val="24"/>
          <w:szCs w:val="24"/>
        </w:rPr>
        <w:tab/>
        <w:t xml:space="preserve">  </w:t>
      </w:r>
      <w:r w:rsidRPr="00530A78">
        <w:rPr>
          <w:rFonts w:ascii="Arial" w:eastAsiaTheme="minorEastAsia" w:hAnsi="Arial" w:cs="Arial"/>
          <w:sz w:val="24"/>
          <w:szCs w:val="24"/>
        </w:rPr>
        <w:t xml:space="preserve">            Organization</w:t>
      </w:r>
    </w:p>
    <w:p w14:paraId="54204CD8" w14:textId="77777777" w:rsidR="009B5666" w:rsidRPr="00530A78" w:rsidRDefault="009B5666" w:rsidP="009B5666">
      <w:pPr>
        <w:spacing w:after="0" w:line="240" w:lineRule="auto"/>
        <w:ind w:left="-720"/>
        <w:rPr>
          <w:rFonts w:ascii="Arial" w:eastAsiaTheme="minorEastAsia" w:hAnsi="Arial" w:cs="Arial"/>
          <w:sz w:val="24"/>
          <w:szCs w:val="24"/>
        </w:rPr>
      </w:pPr>
      <w:r w:rsidRPr="00530A78">
        <w:rPr>
          <w:rFonts w:ascii="Arial" w:eastAsiaTheme="minorEastAsia" w:hAnsi="Arial" w:cs="Arial"/>
          <w:sz w:val="24"/>
          <w:szCs w:val="24"/>
        </w:rPr>
        <w:t xml:space="preserve"> </w:t>
      </w:r>
    </w:p>
    <w:bookmarkEnd w:id="1"/>
    <w:p w14:paraId="7630D32E" w14:textId="77777777" w:rsidR="00C446DE" w:rsidRPr="00530A78" w:rsidRDefault="00C446DE" w:rsidP="00C446DE">
      <w:pPr>
        <w:spacing w:after="0" w:line="240" w:lineRule="auto"/>
        <w:ind w:left="-720"/>
        <w:rPr>
          <w:rFonts w:ascii="Arial" w:eastAsiaTheme="minorEastAsia" w:hAnsi="Arial" w:cs="Arial"/>
          <w:sz w:val="24"/>
          <w:szCs w:val="24"/>
        </w:rPr>
      </w:pPr>
      <w:r w:rsidRPr="00530A78">
        <w:rPr>
          <w:rFonts w:ascii="Arial" w:eastAsiaTheme="minorEastAsia" w:hAnsi="Arial" w:cs="Arial"/>
          <w:sz w:val="24"/>
          <w:szCs w:val="24"/>
        </w:rPr>
        <w:t>NAME</w:t>
      </w:r>
      <w:r w:rsidRPr="00530A78">
        <w:rPr>
          <w:rFonts w:ascii="Arial" w:eastAsiaTheme="minorEastAsia" w:hAnsi="Arial" w:cs="Arial"/>
          <w:sz w:val="24"/>
          <w:szCs w:val="24"/>
        </w:rPr>
        <w:tab/>
      </w:r>
      <w:r w:rsidRPr="00530A78">
        <w:rPr>
          <w:rFonts w:ascii="Arial" w:eastAsiaTheme="minorEastAsia" w:hAnsi="Arial" w:cs="Arial"/>
          <w:sz w:val="24"/>
          <w:szCs w:val="24"/>
        </w:rPr>
        <w:tab/>
      </w:r>
      <w:r w:rsidRPr="00530A78">
        <w:rPr>
          <w:rFonts w:ascii="Arial" w:eastAsiaTheme="minorEastAsia" w:hAnsi="Arial" w:cs="Arial"/>
          <w:sz w:val="24"/>
          <w:szCs w:val="24"/>
        </w:rPr>
        <w:tab/>
        <w:t xml:space="preserve">     </w:t>
      </w:r>
      <w:r w:rsidRPr="00530A78">
        <w:rPr>
          <w:rFonts w:ascii="Arial" w:eastAsiaTheme="minorEastAsia" w:hAnsi="Arial" w:cs="Arial"/>
          <w:sz w:val="24"/>
          <w:szCs w:val="24"/>
        </w:rPr>
        <w:tab/>
        <w:t xml:space="preserve">       </w:t>
      </w:r>
      <w:r w:rsidR="00A2118C" w:rsidRPr="00530A78">
        <w:rPr>
          <w:rFonts w:ascii="Arial" w:eastAsiaTheme="minorEastAsia" w:hAnsi="Arial" w:cs="Arial"/>
          <w:sz w:val="24"/>
          <w:szCs w:val="24"/>
        </w:rPr>
        <w:t xml:space="preserve">           </w:t>
      </w:r>
      <w:r w:rsidRPr="00530A78">
        <w:rPr>
          <w:rFonts w:ascii="Arial" w:eastAsiaTheme="minorEastAsia" w:hAnsi="Arial" w:cs="Arial"/>
          <w:sz w:val="24"/>
          <w:szCs w:val="24"/>
        </w:rPr>
        <w:t>NAME</w:t>
      </w:r>
      <w:r w:rsidRPr="00530A78">
        <w:rPr>
          <w:rFonts w:ascii="Arial" w:eastAsiaTheme="minorEastAsia" w:hAnsi="Arial" w:cs="Arial"/>
          <w:sz w:val="24"/>
          <w:szCs w:val="24"/>
        </w:rPr>
        <w:tab/>
      </w:r>
      <w:r w:rsidRPr="00530A78">
        <w:rPr>
          <w:rFonts w:ascii="Arial" w:eastAsiaTheme="minorEastAsia" w:hAnsi="Arial" w:cs="Arial"/>
          <w:sz w:val="24"/>
          <w:szCs w:val="24"/>
        </w:rPr>
        <w:tab/>
      </w:r>
      <w:r w:rsidRPr="00530A78">
        <w:rPr>
          <w:rFonts w:ascii="Arial" w:eastAsiaTheme="minorEastAsia" w:hAnsi="Arial" w:cs="Arial"/>
          <w:sz w:val="24"/>
          <w:szCs w:val="24"/>
        </w:rPr>
        <w:tab/>
      </w:r>
      <w:r w:rsidRPr="00530A78">
        <w:rPr>
          <w:rFonts w:ascii="Arial" w:eastAsiaTheme="minorEastAsia" w:hAnsi="Arial" w:cs="Arial"/>
          <w:sz w:val="24"/>
          <w:szCs w:val="24"/>
        </w:rPr>
        <w:tab/>
        <w:t xml:space="preserve">  </w:t>
      </w:r>
      <w:r w:rsidRPr="00530A78">
        <w:rPr>
          <w:rFonts w:ascii="Arial" w:eastAsiaTheme="minorEastAsia" w:hAnsi="Arial" w:cs="Arial"/>
          <w:sz w:val="24"/>
          <w:szCs w:val="24"/>
        </w:rPr>
        <w:tab/>
        <w:t xml:space="preserve">  </w:t>
      </w:r>
      <w:r w:rsidR="00A2118C" w:rsidRPr="00530A78">
        <w:rPr>
          <w:rFonts w:ascii="Arial" w:eastAsiaTheme="minorEastAsia" w:hAnsi="Arial" w:cs="Arial"/>
          <w:sz w:val="24"/>
          <w:szCs w:val="24"/>
        </w:rPr>
        <w:t xml:space="preserve"> </w:t>
      </w:r>
      <w:r w:rsidRPr="00530A78">
        <w:rPr>
          <w:rFonts w:ascii="Arial" w:eastAsiaTheme="minorEastAsia" w:hAnsi="Arial" w:cs="Arial"/>
          <w:sz w:val="24"/>
          <w:szCs w:val="24"/>
        </w:rPr>
        <w:t>NAME</w:t>
      </w:r>
    </w:p>
    <w:p w14:paraId="4A228E50" w14:textId="77777777" w:rsidR="00C446DE" w:rsidRPr="00530A78" w:rsidRDefault="00C446DE" w:rsidP="00C446DE">
      <w:pPr>
        <w:spacing w:after="0" w:line="240" w:lineRule="auto"/>
        <w:ind w:left="-720"/>
        <w:rPr>
          <w:rFonts w:ascii="Arial" w:eastAsiaTheme="minorEastAsia" w:hAnsi="Arial" w:cs="Arial"/>
          <w:sz w:val="24"/>
          <w:szCs w:val="24"/>
        </w:rPr>
      </w:pPr>
      <w:r w:rsidRPr="00530A78">
        <w:rPr>
          <w:rFonts w:ascii="Arial" w:eastAsiaTheme="minorEastAsia" w:hAnsi="Arial" w:cs="Arial"/>
          <w:sz w:val="24"/>
          <w:szCs w:val="24"/>
        </w:rPr>
        <w:t xml:space="preserve">Organization  </w:t>
      </w:r>
      <w:r w:rsidRPr="00530A78">
        <w:rPr>
          <w:rFonts w:ascii="Arial" w:eastAsiaTheme="minorEastAsia" w:hAnsi="Arial" w:cs="Arial"/>
          <w:sz w:val="24"/>
          <w:szCs w:val="24"/>
        </w:rPr>
        <w:tab/>
        <w:t xml:space="preserve">      </w:t>
      </w:r>
      <w:r w:rsidRPr="00530A78">
        <w:rPr>
          <w:rFonts w:ascii="Arial" w:eastAsiaTheme="minorEastAsia" w:hAnsi="Arial" w:cs="Arial"/>
          <w:sz w:val="24"/>
          <w:szCs w:val="24"/>
        </w:rPr>
        <w:tab/>
      </w:r>
      <w:r w:rsidRPr="00530A78">
        <w:rPr>
          <w:rFonts w:ascii="Arial" w:eastAsiaTheme="minorEastAsia" w:hAnsi="Arial" w:cs="Arial"/>
          <w:sz w:val="24"/>
          <w:szCs w:val="24"/>
        </w:rPr>
        <w:tab/>
        <w:t xml:space="preserve">       Organization </w:t>
      </w:r>
      <w:r w:rsidRPr="00530A78">
        <w:rPr>
          <w:rFonts w:ascii="Arial" w:eastAsiaTheme="minorEastAsia" w:hAnsi="Arial" w:cs="Arial"/>
          <w:sz w:val="24"/>
          <w:szCs w:val="24"/>
        </w:rPr>
        <w:tab/>
      </w:r>
      <w:r w:rsidRPr="00530A78">
        <w:rPr>
          <w:rFonts w:ascii="Arial" w:eastAsiaTheme="minorEastAsia" w:hAnsi="Arial" w:cs="Arial"/>
          <w:sz w:val="24"/>
          <w:szCs w:val="24"/>
        </w:rPr>
        <w:tab/>
      </w:r>
      <w:r w:rsidRPr="00530A78">
        <w:rPr>
          <w:rFonts w:ascii="Arial" w:eastAsiaTheme="minorEastAsia" w:hAnsi="Arial" w:cs="Arial"/>
          <w:sz w:val="24"/>
          <w:szCs w:val="24"/>
        </w:rPr>
        <w:tab/>
        <w:t xml:space="preserve">              Organization</w:t>
      </w:r>
    </w:p>
    <w:p w14:paraId="2ABA5D9E" w14:textId="77777777" w:rsidR="009B5666" w:rsidRPr="00530A78" w:rsidRDefault="00C446DE" w:rsidP="00C446DE">
      <w:pPr>
        <w:spacing w:after="0" w:line="240" w:lineRule="auto"/>
        <w:ind w:left="-720"/>
        <w:rPr>
          <w:rFonts w:ascii="Arial" w:eastAsiaTheme="minorEastAsia" w:hAnsi="Arial" w:cs="Arial"/>
          <w:sz w:val="24"/>
          <w:szCs w:val="24"/>
        </w:rPr>
      </w:pPr>
      <w:r w:rsidRPr="00530A78">
        <w:rPr>
          <w:rFonts w:ascii="Arial" w:eastAsiaTheme="minorEastAsia" w:hAnsi="Arial" w:cs="Arial"/>
          <w:sz w:val="24"/>
          <w:szCs w:val="24"/>
        </w:rPr>
        <w:t xml:space="preserve"> </w:t>
      </w:r>
    </w:p>
    <w:p w14:paraId="4AA645F9" w14:textId="77777777" w:rsidR="00C446DE" w:rsidRPr="00530A78" w:rsidRDefault="00C446DE" w:rsidP="00C446DE">
      <w:pPr>
        <w:spacing w:after="0" w:line="240" w:lineRule="auto"/>
        <w:ind w:left="-720"/>
        <w:rPr>
          <w:rFonts w:ascii="Arial" w:eastAsiaTheme="minorEastAsia" w:hAnsi="Arial" w:cs="Arial"/>
          <w:sz w:val="24"/>
          <w:szCs w:val="24"/>
        </w:rPr>
      </w:pPr>
      <w:r w:rsidRPr="00530A78">
        <w:rPr>
          <w:rFonts w:ascii="Arial" w:eastAsiaTheme="minorEastAsia" w:hAnsi="Arial" w:cs="Arial"/>
          <w:sz w:val="24"/>
          <w:szCs w:val="24"/>
        </w:rPr>
        <w:t>NAME</w:t>
      </w:r>
      <w:r w:rsidRPr="00530A78">
        <w:rPr>
          <w:rFonts w:ascii="Arial" w:eastAsiaTheme="minorEastAsia" w:hAnsi="Arial" w:cs="Arial"/>
          <w:sz w:val="24"/>
          <w:szCs w:val="24"/>
        </w:rPr>
        <w:tab/>
      </w:r>
      <w:r w:rsidRPr="00530A78">
        <w:rPr>
          <w:rFonts w:ascii="Arial" w:eastAsiaTheme="minorEastAsia" w:hAnsi="Arial" w:cs="Arial"/>
          <w:sz w:val="24"/>
          <w:szCs w:val="24"/>
        </w:rPr>
        <w:tab/>
      </w:r>
      <w:r w:rsidRPr="00530A78">
        <w:rPr>
          <w:rFonts w:ascii="Arial" w:eastAsiaTheme="minorEastAsia" w:hAnsi="Arial" w:cs="Arial"/>
          <w:sz w:val="24"/>
          <w:szCs w:val="24"/>
        </w:rPr>
        <w:tab/>
        <w:t xml:space="preserve">     </w:t>
      </w:r>
      <w:r w:rsidRPr="00530A78">
        <w:rPr>
          <w:rFonts w:ascii="Arial" w:eastAsiaTheme="minorEastAsia" w:hAnsi="Arial" w:cs="Arial"/>
          <w:sz w:val="24"/>
          <w:szCs w:val="24"/>
        </w:rPr>
        <w:tab/>
        <w:t xml:space="preserve">       </w:t>
      </w:r>
      <w:r w:rsidR="00A2118C" w:rsidRPr="00530A78">
        <w:rPr>
          <w:rFonts w:ascii="Arial" w:eastAsiaTheme="minorEastAsia" w:hAnsi="Arial" w:cs="Arial"/>
          <w:sz w:val="24"/>
          <w:szCs w:val="24"/>
        </w:rPr>
        <w:t xml:space="preserve">           </w:t>
      </w:r>
      <w:r w:rsidRPr="00530A78">
        <w:rPr>
          <w:rFonts w:ascii="Arial" w:eastAsiaTheme="minorEastAsia" w:hAnsi="Arial" w:cs="Arial"/>
          <w:sz w:val="24"/>
          <w:szCs w:val="24"/>
        </w:rPr>
        <w:t>NAME</w:t>
      </w:r>
      <w:r w:rsidRPr="00530A78">
        <w:rPr>
          <w:rFonts w:ascii="Arial" w:eastAsiaTheme="minorEastAsia" w:hAnsi="Arial" w:cs="Arial"/>
          <w:sz w:val="24"/>
          <w:szCs w:val="24"/>
        </w:rPr>
        <w:tab/>
      </w:r>
      <w:r w:rsidRPr="00530A78">
        <w:rPr>
          <w:rFonts w:ascii="Arial" w:eastAsiaTheme="minorEastAsia" w:hAnsi="Arial" w:cs="Arial"/>
          <w:sz w:val="24"/>
          <w:szCs w:val="24"/>
        </w:rPr>
        <w:tab/>
      </w:r>
      <w:r w:rsidRPr="00530A78">
        <w:rPr>
          <w:rFonts w:ascii="Arial" w:eastAsiaTheme="minorEastAsia" w:hAnsi="Arial" w:cs="Arial"/>
          <w:sz w:val="24"/>
          <w:szCs w:val="24"/>
        </w:rPr>
        <w:tab/>
      </w:r>
      <w:r w:rsidRPr="00530A78">
        <w:rPr>
          <w:rFonts w:ascii="Arial" w:eastAsiaTheme="minorEastAsia" w:hAnsi="Arial" w:cs="Arial"/>
          <w:sz w:val="24"/>
          <w:szCs w:val="24"/>
        </w:rPr>
        <w:tab/>
        <w:t xml:space="preserve">  </w:t>
      </w:r>
      <w:r w:rsidRPr="00530A78">
        <w:rPr>
          <w:rFonts w:ascii="Arial" w:eastAsiaTheme="minorEastAsia" w:hAnsi="Arial" w:cs="Arial"/>
          <w:sz w:val="24"/>
          <w:szCs w:val="24"/>
        </w:rPr>
        <w:tab/>
        <w:t xml:space="preserve">  </w:t>
      </w:r>
      <w:r w:rsidR="00A2118C" w:rsidRPr="00530A78">
        <w:rPr>
          <w:rFonts w:ascii="Arial" w:eastAsiaTheme="minorEastAsia" w:hAnsi="Arial" w:cs="Arial"/>
          <w:sz w:val="24"/>
          <w:szCs w:val="24"/>
        </w:rPr>
        <w:t xml:space="preserve"> </w:t>
      </w:r>
      <w:r w:rsidRPr="00530A78">
        <w:rPr>
          <w:rFonts w:ascii="Arial" w:eastAsiaTheme="minorEastAsia" w:hAnsi="Arial" w:cs="Arial"/>
          <w:sz w:val="24"/>
          <w:szCs w:val="24"/>
        </w:rPr>
        <w:t>NAME</w:t>
      </w:r>
    </w:p>
    <w:p w14:paraId="67D7378C" w14:textId="77777777" w:rsidR="00C446DE" w:rsidRPr="00530A78" w:rsidRDefault="00C446DE" w:rsidP="00C446DE">
      <w:pPr>
        <w:spacing w:after="0" w:line="240" w:lineRule="auto"/>
        <w:ind w:left="-720"/>
        <w:rPr>
          <w:rFonts w:ascii="Arial" w:eastAsiaTheme="minorEastAsia" w:hAnsi="Arial" w:cs="Arial"/>
          <w:sz w:val="24"/>
          <w:szCs w:val="24"/>
        </w:rPr>
      </w:pPr>
      <w:r w:rsidRPr="00530A78">
        <w:rPr>
          <w:rFonts w:ascii="Arial" w:eastAsiaTheme="minorEastAsia" w:hAnsi="Arial" w:cs="Arial"/>
          <w:sz w:val="24"/>
          <w:szCs w:val="24"/>
        </w:rPr>
        <w:t xml:space="preserve">Organization  </w:t>
      </w:r>
      <w:r w:rsidRPr="00530A78">
        <w:rPr>
          <w:rFonts w:ascii="Arial" w:eastAsiaTheme="minorEastAsia" w:hAnsi="Arial" w:cs="Arial"/>
          <w:sz w:val="24"/>
          <w:szCs w:val="24"/>
        </w:rPr>
        <w:tab/>
        <w:t xml:space="preserve">      </w:t>
      </w:r>
      <w:r w:rsidRPr="00530A78">
        <w:rPr>
          <w:rFonts w:ascii="Arial" w:eastAsiaTheme="minorEastAsia" w:hAnsi="Arial" w:cs="Arial"/>
          <w:sz w:val="24"/>
          <w:szCs w:val="24"/>
        </w:rPr>
        <w:tab/>
      </w:r>
      <w:r w:rsidRPr="00530A78">
        <w:rPr>
          <w:rFonts w:ascii="Arial" w:eastAsiaTheme="minorEastAsia" w:hAnsi="Arial" w:cs="Arial"/>
          <w:sz w:val="24"/>
          <w:szCs w:val="24"/>
        </w:rPr>
        <w:tab/>
        <w:t xml:space="preserve">       Organization </w:t>
      </w:r>
      <w:r w:rsidRPr="00530A78">
        <w:rPr>
          <w:rFonts w:ascii="Arial" w:eastAsiaTheme="minorEastAsia" w:hAnsi="Arial" w:cs="Arial"/>
          <w:sz w:val="24"/>
          <w:szCs w:val="24"/>
        </w:rPr>
        <w:tab/>
      </w:r>
      <w:r w:rsidRPr="00530A78">
        <w:rPr>
          <w:rFonts w:ascii="Arial" w:eastAsiaTheme="minorEastAsia" w:hAnsi="Arial" w:cs="Arial"/>
          <w:sz w:val="24"/>
          <w:szCs w:val="24"/>
        </w:rPr>
        <w:tab/>
      </w:r>
      <w:r w:rsidRPr="00530A78">
        <w:rPr>
          <w:rFonts w:ascii="Arial" w:eastAsiaTheme="minorEastAsia" w:hAnsi="Arial" w:cs="Arial"/>
          <w:sz w:val="24"/>
          <w:szCs w:val="24"/>
        </w:rPr>
        <w:tab/>
        <w:t xml:space="preserve">              Organization</w:t>
      </w:r>
    </w:p>
    <w:p w14:paraId="467AEABF" w14:textId="77777777" w:rsidR="00C446DE" w:rsidRPr="00530A78" w:rsidRDefault="00C446DE" w:rsidP="00C446DE">
      <w:pPr>
        <w:spacing w:after="0" w:line="240" w:lineRule="auto"/>
        <w:ind w:left="-720"/>
        <w:rPr>
          <w:rFonts w:ascii="Arial" w:eastAsiaTheme="minorEastAsia" w:hAnsi="Arial" w:cs="Arial"/>
          <w:sz w:val="24"/>
          <w:szCs w:val="24"/>
        </w:rPr>
      </w:pPr>
      <w:r w:rsidRPr="00530A78">
        <w:rPr>
          <w:rFonts w:ascii="Arial" w:eastAsiaTheme="minorEastAsia" w:hAnsi="Arial" w:cs="Arial"/>
          <w:sz w:val="24"/>
          <w:szCs w:val="24"/>
        </w:rPr>
        <w:t xml:space="preserve"> </w:t>
      </w:r>
    </w:p>
    <w:p w14:paraId="748C8902" w14:textId="77777777" w:rsidR="00C446DE" w:rsidRPr="00530A78" w:rsidRDefault="00C446DE" w:rsidP="00C446DE">
      <w:pPr>
        <w:spacing w:after="0" w:line="240" w:lineRule="auto"/>
        <w:ind w:left="-720"/>
        <w:rPr>
          <w:rFonts w:ascii="Arial" w:eastAsiaTheme="minorEastAsia" w:hAnsi="Arial" w:cs="Arial"/>
          <w:sz w:val="24"/>
          <w:szCs w:val="24"/>
        </w:rPr>
      </w:pPr>
      <w:r w:rsidRPr="00530A78">
        <w:rPr>
          <w:rFonts w:ascii="Arial" w:eastAsiaTheme="minorEastAsia" w:hAnsi="Arial" w:cs="Arial"/>
          <w:sz w:val="24"/>
          <w:szCs w:val="24"/>
        </w:rPr>
        <w:t>NAME</w:t>
      </w:r>
      <w:r w:rsidRPr="00530A78">
        <w:rPr>
          <w:rFonts w:ascii="Arial" w:eastAsiaTheme="minorEastAsia" w:hAnsi="Arial" w:cs="Arial"/>
          <w:sz w:val="24"/>
          <w:szCs w:val="24"/>
        </w:rPr>
        <w:tab/>
      </w:r>
      <w:r w:rsidRPr="00530A78">
        <w:rPr>
          <w:rFonts w:ascii="Arial" w:eastAsiaTheme="minorEastAsia" w:hAnsi="Arial" w:cs="Arial"/>
          <w:sz w:val="24"/>
          <w:szCs w:val="24"/>
        </w:rPr>
        <w:tab/>
      </w:r>
      <w:r w:rsidRPr="00530A78">
        <w:rPr>
          <w:rFonts w:ascii="Arial" w:eastAsiaTheme="minorEastAsia" w:hAnsi="Arial" w:cs="Arial"/>
          <w:sz w:val="24"/>
          <w:szCs w:val="24"/>
        </w:rPr>
        <w:tab/>
        <w:t xml:space="preserve">     </w:t>
      </w:r>
      <w:r w:rsidRPr="00530A78">
        <w:rPr>
          <w:rFonts w:ascii="Arial" w:eastAsiaTheme="minorEastAsia" w:hAnsi="Arial" w:cs="Arial"/>
          <w:sz w:val="24"/>
          <w:szCs w:val="24"/>
        </w:rPr>
        <w:tab/>
        <w:t xml:space="preserve">      </w:t>
      </w:r>
      <w:r w:rsidR="00A2118C" w:rsidRPr="00530A78">
        <w:rPr>
          <w:rFonts w:ascii="Arial" w:eastAsiaTheme="minorEastAsia" w:hAnsi="Arial" w:cs="Arial"/>
          <w:sz w:val="24"/>
          <w:szCs w:val="24"/>
        </w:rPr>
        <w:t xml:space="preserve">           </w:t>
      </w:r>
      <w:r w:rsidRPr="00530A78">
        <w:rPr>
          <w:rFonts w:ascii="Arial" w:eastAsiaTheme="minorEastAsia" w:hAnsi="Arial" w:cs="Arial"/>
          <w:sz w:val="24"/>
          <w:szCs w:val="24"/>
        </w:rPr>
        <w:t xml:space="preserve"> NAME</w:t>
      </w:r>
      <w:r w:rsidRPr="00530A78">
        <w:rPr>
          <w:rFonts w:ascii="Arial" w:eastAsiaTheme="minorEastAsia" w:hAnsi="Arial" w:cs="Arial"/>
          <w:sz w:val="24"/>
          <w:szCs w:val="24"/>
        </w:rPr>
        <w:tab/>
      </w:r>
      <w:r w:rsidRPr="00530A78">
        <w:rPr>
          <w:rFonts w:ascii="Arial" w:eastAsiaTheme="minorEastAsia" w:hAnsi="Arial" w:cs="Arial"/>
          <w:sz w:val="24"/>
          <w:szCs w:val="24"/>
        </w:rPr>
        <w:tab/>
      </w:r>
      <w:r w:rsidRPr="00530A78">
        <w:rPr>
          <w:rFonts w:ascii="Arial" w:eastAsiaTheme="minorEastAsia" w:hAnsi="Arial" w:cs="Arial"/>
          <w:sz w:val="24"/>
          <w:szCs w:val="24"/>
        </w:rPr>
        <w:tab/>
      </w:r>
      <w:r w:rsidRPr="00530A78">
        <w:rPr>
          <w:rFonts w:ascii="Arial" w:eastAsiaTheme="minorEastAsia" w:hAnsi="Arial" w:cs="Arial"/>
          <w:sz w:val="24"/>
          <w:szCs w:val="24"/>
        </w:rPr>
        <w:tab/>
        <w:t xml:space="preserve">  </w:t>
      </w:r>
      <w:r w:rsidRPr="00530A78">
        <w:rPr>
          <w:rFonts w:ascii="Arial" w:eastAsiaTheme="minorEastAsia" w:hAnsi="Arial" w:cs="Arial"/>
          <w:sz w:val="24"/>
          <w:szCs w:val="24"/>
        </w:rPr>
        <w:tab/>
        <w:t xml:space="preserve">  </w:t>
      </w:r>
      <w:r w:rsidR="00A2118C" w:rsidRPr="00530A78">
        <w:rPr>
          <w:rFonts w:ascii="Arial" w:eastAsiaTheme="minorEastAsia" w:hAnsi="Arial" w:cs="Arial"/>
          <w:sz w:val="24"/>
          <w:szCs w:val="24"/>
        </w:rPr>
        <w:t xml:space="preserve"> </w:t>
      </w:r>
      <w:r w:rsidRPr="00530A78">
        <w:rPr>
          <w:rFonts w:ascii="Arial" w:eastAsiaTheme="minorEastAsia" w:hAnsi="Arial" w:cs="Arial"/>
          <w:sz w:val="24"/>
          <w:szCs w:val="24"/>
        </w:rPr>
        <w:t>NAME</w:t>
      </w:r>
    </w:p>
    <w:p w14:paraId="4E7119F2" w14:textId="77777777" w:rsidR="009B5666" w:rsidRPr="00530A78" w:rsidRDefault="00C446DE" w:rsidP="007C28F5">
      <w:pPr>
        <w:spacing w:after="0" w:line="240" w:lineRule="auto"/>
        <w:ind w:left="-720"/>
        <w:rPr>
          <w:rFonts w:ascii="Arial" w:eastAsiaTheme="minorEastAsia" w:hAnsi="Arial" w:cs="Arial"/>
          <w:sz w:val="24"/>
          <w:szCs w:val="24"/>
        </w:rPr>
      </w:pPr>
      <w:r w:rsidRPr="00530A78">
        <w:rPr>
          <w:rFonts w:ascii="Arial" w:eastAsiaTheme="minorEastAsia" w:hAnsi="Arial" w:cs="Arial"/>
          <w:sz w:val="24"/>
          <w:szCs w:val="24"/>
        </w:rPr>
        <w:t xml:space="preserve">Organization  </w:t>
      </w:r>
      <w:r w:rsidRPr="00530A78">
        <w:rPr>
          <w:rFonts w:ascii="Arial" w:eastAsiaTheme="minorEastAsia" w:hAnsi="Arial" w:cs="Arial"/>
          <w:sz w:val="24"/>
          <w:szCs w:val="24"/>
        </w:rPr>
        <w:tab/>
        <w:t xml:space="preserve">      </w:t>
      </w:r>
      <w:r w:rsidRPr="00530A78">
        <w:rPr>
          <w:rFonts w:ascii="Arial" w:eastAsiaTheme="minorEastAsia" w:hAnsi="Arial" w:cs="Arial"/>
          <w:sz w:val="24"/>
          <w:szCs w:val="24"/>
        </w:rPr>
        <w:tab/>
      </w:r>
      <w:r w:rsidRPr="00530A78">
        <w:rPr>
          <w:rFonts w:ascii="Arial" w:eastAsiaTheme="minorEastAsia" w:hAnsi="Arial" w:cs="Arial"/>
          <w:sz w:val="24"/>
          <w:szCs w:val="24"/>
        </w:rPr>
        <w:tab/>
        <w:t xml:space="preserve">       Organization </w:t>
      </w:r>
      <w:r w:rsidRPr="00530A78">
        <w:rPr>
          <w:rFonts w:ascii="Arial" w:eastAsiaTheme="minorEastAsia" w:hAnsi="Arial" w:cs="Arial"/>
          <w:sz w:val="24"/>
          <w:szCs w:val="24"/>
        </w:rPr>
        <w:tab/>
      </w:r>
      <w:r w:rsidRPr="00530A78">
        <w:rPr>
          <w:rFonts w:ascii="Arial" w:eastAsiaTheme="minorEastAsia" w:hAnsi="Arial" w:cs="Arial"/>
          <w:sz w:val="24"/>
          <w:szCs w:val="24"/>
        </w:rPr>
        <w:tab/>
      </w:r>
      <w:r w:rsidRPr="00530A78">
        <w:rPr>
          <w:rFonts w:ascii="Arial" w:eastAsiaTheme="minorEastAsia" w:hAnsi="Arial" w:cs="Arial"/>
          <w:sz w:val="24"/>
          <w:szCs w:val="24"/>
        </w:rPr>
        <w:tab/>
        <w:t xml:space="preserve">              Organization</w:t>
      </w:r>
    </w:p>
    <w:sectPr w:rsidR="009B5666" w:rsidRPr="00530A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5604A5"/>
    <w:multiLevelType w:val="hybridMultilevel"/>
    <w:tmpl w:val="33A25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B59"/>
    <w:rsid w:val="00045736"/>
    <w:rsid w:val="000D1B59"/>
    <w:rsid w:val="000D404F"/>
    <w:rsid w:val="001543D0"/>
    <w:rsid w:val="00166C12"/>
    <w:rsid w:val="001B1E2A"/>
    <w:rsid w:val="00213D6A"/>
    <w:rsid w:val="0025741E"/>
    <w:rsid w:val="002750AE"/>
    <w:rsid w:val="00294805"/>
    <w:rsid w:val="002D2A76"/>
    <w:rsid w:val="00315ED3"/>
    <w:rsid w:val="003277AA"/>
    <w:rsid w:val="00345623"/>
    <w:rsid w:val="0036364F"/>
    <w:rsid w:val="0039449E"/>
    <w:rsid w:val="0039557C"/>
    <w:rsid w:val="003A2BA3"/>
    <w:rsid w:val="003D3ED4"/>
    <w:rsid w:val="003E7CC9"/>
    <w:rsid w:val="00413E4D"/>
    <w:rsid w:val="004517E9"/>
    <w:rsid w:val="004747B6"/>
    <w:rsid w:val="004C289B"/>
    <w:rsid w:val="00520038"/>
    <w:rsid w:val="00530A78"/>
    <w:rsid w:val="005465EF"/>
    <w:rsid w:val="00560F6C"/>
    <w:rsid w:val="005C7B37"/>
    <w:rsid w:val="005F4863"/>
    <w:rsid w:val="00601E01"/>
    <w:rsid w:val="00620956"/>
    <w:rsid w:val="006279C8"/>
    <w:rsid w:val="00636902"/>
    <w:rsid w:val="0066403B"/>
    <w:rsid w:val="006C08CD"/>
    <w:rsid w:val="006C5A73"/>
    <w:rsid w:val="006F0D67"/>
    <w:rsid w:val="007415F8"/>
    <w:rsid w:val="007A32D3"/>
    <w:rsid w:val="007C16DA"/>
    <w:rsid w:val="007C28F5"/>
    <w:rsid w:val="00816901"/>
    <w:rsid w:val="008441DE"/>
    <w:rsid w:val="008A3EDD"/>
    <w:rsid w:val="008A43F5"/>
    <w:rsid w:val="00910571"/>
    <w:rsid w:val="00956D53"/>
    <w:rsid w:val="00972A04"/>
    <w:rsid w:val="009A400F"/>
    <w:rsid w:val="009B5666"/>
    <w:rsid w:val="009C354A"/>
    <w:rsid w:val="009E004E"/>
    <w:rsid w:val="009F5CA5"/>
    <w:rsid w:val="00A133BA"/>
    <w:rsid w:val="00A2118C"/>
    <w:rsid w:val="00A9551A"/>
    <w:rsid w:val="00AC6E4F"/>
    <w:rsid w:val="00AF210A"/>
    <w:rsid w:val="00AF46C9"/>
    <w:rsid w:val="00B20901"/>
    <w:rsid w:val="00B21C9E"/>
    <w:rsid w:val="00B32494"/>
    <w:rsid w:val="00B53422"/>
    <w:rsid w:val="00B74627"/>
    <w:rsid w:val="00B776DF"/>
    <w:rsid w:val="00B81934"/>
    <w:rsid w:val="00B90398"/>
    <w:rsid w:val="00BC5AA5"/>
    <w:rsid w:val="00C034FD"/>
    <w:rsid w:val="00C370FD"/>
    <w:rsid w:val="00C446DE"/>
    <w:rsid w:val="00C97086"/>
    <w:rsid w:val="00CB5D7F"/>
    <w:rsid w:val="00CC5EC1"/>
    <w:rsid w:val="00CF536C"/>
    <w:rsid w:val="00D430FE"/>
    <w:rsid w:val="00D75100"/>
    <w:rsid w:val="00DF1971"/>
    <w:rsid w:val="00E06DF1"/>
    <w:rsid w:val="00E64485"/>
    <w:rsid w:val="00E85226"/>
    <w:rsid w:val="00E871A1"/>
    <w:rsid w:val="00F614F7"/>
    <w:rsid w:val="00FB7042"/>
    <w:rsid w:val="00FC663A"/>
    <w:rsid w:val="00FE6674"/>
    <w:rsid w:val="00FF3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B65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B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90398"/>
    <w:rPr>
      <w:sz w:val="16"/>
      <w:szCs w:val="16"/>
    </w:rPr>
  </w:style>
  <w:style w:type="paragraph" w:styleId="CommentText">
    <w:name w:val="annotation text"/>
    <w:basedOn w:val="Normal"/>
    <w:link w:val="CommentTextChar"/>
    <w:uiPriority w:val="99"/>
    <w:unhideWhenUsed/>
    <w:rsid w:val="00B90398"/>
    <w:pPr>
      <w:spacing w:line="240" w:lineRule="auto"/>
    </w:pPr>
    <w:rPr>
      <w:sz w:val="20"/>
      <w:szCs w:val="20"/>
    </w:rPr>
  </w:style>
  <w:style w:type="character" w:customStyle="1" w:styleId="CommentTextChar">
    <w:name w:val="Comment Text Char"/>
    <w:basedOn w:val="DefaultParagraphFont"/>
    <w:link w:val="CommentText"/>
    <w:uiPriority w:val="99"/>
    <w:rsid w:val="00B90398"/>
    <w:rPr>
      <w:sz w:val="20"/>
      <w:szCs w:val="20"/>
    </w:rPr>
  </w:style>
  <w:style w:type="paragraph" w:styleId="CommentSubject">
    <w:name w:val="annotation subject"/>
    <w:basedOn w:val="CommentText"/>
    <w:next w:val="CommentText"/>
    <w:link w:val="CommentSubjectChar"/>
    <w:uiPriority w:val="99"/>
    <w:semiHidden/>
    <w:unhideWhenUsed/>
    <w:rsid w:val="00B90398"/>
    <w:rPr>
      <w:b/>
      <w:bCs/>
    </w:rPr>
  </w:style>
  <w:style w:type="character" w:customStyle="1" w:styleId="CommentSubjectChar">
    <w:name w:val="Comment Subject Char"/>
    <w:basedOn w:val="CommentTextChar"/>
    <w:link w:val="CommentSubject"/>
    <w:uiPriority w:val="99"/>
    <w:semiHidden/>
    <w:rsid w:val="00B90398"/>
    <w:rPr>
      <w:b/>
      <w:bCs/>
      <w:sz w:val="20"/>
      <w:szCs w:val="20"/>
    </w:rPr>
  </w:style>
  <w:style w:type="paragraph" w:styleId="BalloonText">
    <w:name w:val="Balloon Text"/>
    <w:basedOn w:val="Normal"/>
    <w:link w:val="BalloonTextChar"/>
    <w:uiPriority w:val="99"/>
    <w:semiHidden/>
    <w:unhideWhenUsed/>
    <w:rsid w:val="00B90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398"/>
    <w:rPr>
      <w:rFonts w:ascii="Tahoma" w:hAnsi="Tahoma" w:cs="Tahoma"/>
      <w:sz w:val="16"/>
      <w:szCs w:val="16"/>
    </w:rPr>
  </w:style>
  <w:style w:type="paragraph" w:styleId="NoSpacing">
    <w:name w:val="No Spacing"/>
    <w:uiPriority w:val="1"/>
    <w:qFormat/>
    <w:rsid w:val="00C370FD"/>
    <w:pPr>
      <w:spacing w:after="0" w:line="240" w:lineRule="auto"/>
    </w:pPr>
    <w:rPr>
      <w:rFonts w:ascii="Calibri" w:eastAsia="Calibri" w:hAnsi="Calibri" w:cs="Times New Roman"/>
    </w:rPr>
  </w:style>
  <w:style w:type="paragraph" w:styleId="ListParagraph">
    <w:name w:val="List Paragraph"/>
    <w:basedOn w:val="Normal"/>
    <w:link w:val="ListParagraphChar"/>
    <w:uiPriority w:val="34"/>
    <w:qFormat/>
    <w:rsid w:val="008441DE"/>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8441D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430FE"/>
    <w:rPr>
      <w:color w:val="0000FF" w:themeColor="hyperlink"/>
      <w:u w:val="single"/>
    </w:rPr>
  </w:style>
  <w:style w:type="character" w:customStyle="1" w:styleId="UnresolvedMention1">
    <w:name w:val="Unresolved Mention1"/>
    <w:basedOn w:val="DefaultParagraphFont"/>
    <w:uiPriority w:val="99"/>
    <w:rsid w:val="00D430FE"/>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B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90398"/>
    <w:rPr>
      <w:sz w:val="16"/>
      <w:szCs w:val="16"/>
    </w:rPr>
  </w:style>
  <w:style w:type="paragraph" w:styleId="CommentText">
    <w:name w:val="annotation text"/>
    <w:basedOn w:val="Normal"/>
    <w:link w:val="CommentTextChar"/>
    <w:uiPriority w:val="99"/>
    <w:unhideWhenUsed/>
    <w:rsid w:val="00B90398"/>
    <w:pPr>
      <w:spacing w:line="240" w:lineRule="auto"/>
    </w:pPr>
    <w:rPr>
      <w:sz w:val="20"/>
      <w:szCs w:val="20"/>
    </w:rPr>
  </w:style>
  <w:style w:type="character" w:customStyle="1" w:styleId="CommentTextChar">
    <w:name w:val="Comment Text Char"/>
    <w:basedOn w:val="DefaultParagraphFont"/>
    <w:link w:val="CommentText"/>
    <w:uiPriority w:val="99"/>
    <w:rsid w:val="00B90398"/>
    <w:rPr>
      <w:sz w:val="20"/>
      <w:szCs w:val="20"/>
    </w:rPr>
  </w:style>
  <w:style w:type="paragraph" w:styleId="CommentSubject">
    <w:name w:val="annotation subject"/>
    <w:basedOn w:val="CommentText"/>
    <w:next w:val="CommentText"/>
    <w:link w:val="CommentSubjectChar"/>
    <w:uiPriority w:val="99"/>
    <w:semiHidden/>
    <w:unhideWhenUsed/>
    <w:rsid w:val="00B90398"/>
    <w:rPr>
      <w:b/>
      <w:bCs/>
    </w:rPr>
  </w:style>
  <w:style w:type="character" w:customStyle="1" w:styleId="CommentSubjectChar">
    <w:name w:val="Comment Subject Char"/>
    <w:basedOn w:val="CommentTextChar"/>
    <w:link w:val="CommentSubject"/>
    <w:uiPriority w:val="99"/>
    <w:semiHidden/>
    <w:rsid w:val="00B90398"/>
    <w:rPr>
      <w:b/>
      <w:bCs/>
      <w:sz w:val="20"/>
      <w:szCs w:val="20"/>
    </w:rPr>
  </w:style>
  <w:style w:type="paragraph" w:styleId="BalloonText">
    <w:name w:val="Balloon Text"/>
    <w:basedOn w:val="Normal"/>
    <w:link w:val="BalloonTextChar"/>
    <w:uiPriority w:val="99"/>
    <w:semiHidden/>
    <w:unhideWhenUsed/>
    <w:rsid w:val="00B90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398"/>
    <w:rPr>
      <w:rFonts w:ascii="Tahoma" w:hAnsi="Tahoma" w:cs="Tahoma"/>
      <w:sz w:val="16"/>
      <w:szCs w:val="16"/>
    </w:rPr>
  </w:style>
  <w:style w:type="paragraph" w:styleId="NoSpacing">
    <w:name w:val="No Spacing"/>
    <w:uiPriority w:val="1"/>
    <w:qFormat/>
    <w:rsid w:val="00C370FD"/>
    <w:pPr>
      <w:spacing w:after="0" w:line="240" w:lineRule="auto"/>
    </w:pPr>
    <w:rPr>
      <w:rFonts w:ascii="Calibri" w:eastAsia="Calibri" w:hAnsi="Calibri" w:cs="Times New Roman"/>
    </w:rPr>
  </w:style>
  <w:style w:type="paragraph" w:styleId="ListParagraph">
    <w:name w:val="List Paragraph"/>
    <w:basedOn w:val="Normal"/>
    <w:link w:val="ListParagraphChar"/>
    <w:uiPriority w:val="34"/>
    <w:qFormat/>
    <w:rsid w:val="008441DE"/>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8441D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430FE"/>
    <w:rPr>
      <w:color w:val="0000FF" w:themeColor="hyperlink"/>
      <w:u w:val="single"/>
    </w:rPr>
  </w:style>
  <w:style w:type="character" w:customStyle="1" w:styleId="UnresolvedMention1">
    <w:name w:val="Unresolved Mention1"/>
    <w:basedOn w:val="DefaultParagraphFont"/>
    <w:uiPriority w:val="99"/>
    <w:rsid w:val="00D430F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628</Words>
  <Characters>3580</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American Cancer Society</Company>
  <LinksUpToDate>false</LinksUpToDate>
  <CharactersWithSpaces>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Carson</dc:creator>
  <cp:lastModifiedBy>Claudia Rodas</cp:lastModifiedBy>
  <cp:revision>4</cp:revision>
  <dcterms:created xsi:type="dcterms:W3CDTF">2018-02-06T12:52:00Z</dcterms:created>
  <dcterms:modified xsi:type="dcterms:W3CDTF">2018-02-23T12:28:00Z</dcterms:modified>
</cp:coreProperties>
</file>